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6862" w14:textId="32EFE2D8" w:rsidR="00E07D29" w:rsidRDefault="00CC03C2" w:rsidP="00E07D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6C5812" wp14:editId="37DE3B28">
                <wp:simplePos x="0" y="0"/>
                <wp:positionH relativeFrom="column">
                  <wp:posOffset>-734060</wp:posOffset>
                </wp:positionH>
                <wp:positionV relativeFrom="paragraph">
                  <wp:posOffset>286385</wp:posOffset>
                </wp:positionV>
                <wp:extent cx="736282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14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4C52" w14:textId="41585BB0" w:rsidR="00F97366" w:rsidRPr="00F97366" w:rsidRDefault="001A010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Innovation in Highways and Transportation</w:t>
                            </w:r>
                            <w:r w:rsidR="00CB2DC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5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8pt;margin-top:22.55pt;width:579.75pt;height:2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seIwIAAB0EAAAOAAAAZHJzL2Uyb0RvYy54bWysU9tu2zAMfR+wfxD0vvjSXI04RZauw4Du&#10;ArT7AFmWY2GyqElK7OzrS8lpmm1vw/xgkCJ5dHhIrW+HTpGjsE6CLmk2SSkRmkMt9b6k35/u3y0p&#10;cZ7pminQoqQn4ejt5u2bdW8KkUMLqhaWIIh2RW9K2npviiRxvBUdcxMwQmOwAdsxj67dJ7VlPaJ3&#10;KsnTdJ70YGtjgQvn8PRuDNJNxG8awf3XpnHCE1VS5Obj38Z/Ff7JZs2KvWWmlfxMg/0Di45JjZde&#10;oO6YZ+Rg5V9QneQWHDR+wqFLoGkkF7EH7CZL/+jmsWVGxF5QHGcuMrn/B8u/HL9ZIuuS5tmCEs06&#10;HNKTGDx5DwPJgz69cQWmPRpM9AMe45xjr848AP/hiIZdy/RebK2FvhWsRn5ZqEyuSkccF0Cq/jPU&#10;eA07eIhAQ2O7IB7KQRAd53S6zCZQ4Xi4uJnny3xGCcfYzSKbLmbxCla8VBvr/EcBHQlGSS3OPqKz&#10;44PzgQ0rXlLCZQ6UrO+lUtGx+2qnLDmysCfparedn9F/S1Oa9CVdzZBHqNIQ6uMKddLjHivZlXSZ&#10;hi+UsyKo8UHX0fZMqtFGJkqf5QmKjNr4oRowMWhWQX1CoSyM+4rvC40W7C9KetzVkrqfB2YFJeqT&#10;RrFX2XQaljs609kiR8deR6rrCNMcoUrqKRnNnY8PYuxoi0NpZNTrlcmZK+5glPH8XsKSX/sx6/VV&#10;b54BAAD//wMAUEsDBBQABgAIAAAAIQCNgp2a4AAAAAwBAAAPAAAAZHJzL2Rvd25yZXYueG1sTI/B&#10;boMwDIbvk/YOkSftMrUJlKKWESpUbZft1G6HHQPxAI04iKSFvv3CabvZ8uffn/PDbHp2xdF1liRE&#10;awEMqba6o0bC58fragfMeUVa9ZZQwg0dHIr7u1xl2k50wuvZNyyEkMuUhNb7IePc1S0a5dZ2QAqz&#10;bzsa5UM7NlyPagrhpuexECk3qqNwoVUDHlusf84XEzSS9u10i48o0nJ6r+Kv8umFN1I+PszlMzCP&#10;s/+DYdEPO1AEp8peSDvWS1hF0TYNrIRkGwFbCJFs9sCqpdqkwIuc/3+i+AUAAP//AwBQSwECLQAU&#10;AAYACAAAACEAtoM4kv4AAADhAQAAEwAAAAAAAAAAAAAAAAAAAAAAW0NvbnRlbnRfVHlwZXNdLnht&#10;bFBLAQItABQABgAIAAAAIQA4/SH/1gAAAJQBAAALAAAAAAAAAAAAAAAAAC8BAABfcmVscy8ucmVs&#10;c1BLAQItABQABgAIAAAAIQB15XseIwIAAB0EAAAOAAAAAAAAAAAAAAAAAC4CAABkcnMvZTJvRG9j&#10;LnhtbFBLAQItABQABgAIAAAAIQCNgp2a4AAAAAwBAAAPAAAAAAAAAAAAAAAAAH0EAABkcnMvZG93&#10;bnJldi54bWxQSwUGAAAAAAQABADzAAAAigUAAAAA&#10;" fillcolor="#009ca6" stroked="f">
                <v:textbox>
                  <w:txbxContent>
                    <w:p w14:paraId="11254C52" w14:textId="41585BB0" w:rsidR="00F97366" w:rsidRPr="00F97366" w:rsidRDefault="001A010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Innovation in Highways and Transportation</w:t>
                      </w:r>
                      <w:r w:rsidR="00CB2DC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Award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362789" wp14:editId="5C97ADCD">
                <wp:simplePos x="0" y="0"/>
                <wp:positionH relativeFrom="column">
                  <wp:posOffset>-914400</wp:posOffset>
                </wp:positionH>
                <wp:positionV relativeFrom="paragraph">
                  <wp:posOffset>208915</wp:posOffset>
                </wp:positionV>
                <wp:extent cx="7543800" cy="542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4292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9710" id="Rectangle 2" o:spid="_x0000_s1026" style="position:absolute;margin-left:-1in;margin-top:16.45pt;width:594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3DlgIAAIUFAAAOAAAAZHJzL2Uyb0RvYy54bWysVEtv2zAMvg/YfxB0X+14SR9BnSJI0WFA&#10;0QZth54VWYoNyKImKXGyXz9Kst3Hih2G5aCIIvmR/Ezy8urQKrIX1jWgSzo5ySkRmkPV6G1Jfzzd&#10;fDmnxHmmK6ZAi5IehaNXi8+fLjszFwXUoCphCYJoN+9MSWvvzTzLHK9Fy9wJGKFRKcG2zKNot1ll&#10;WYforcqKPD/NOrCVscCFc/h6nZR0EfGlFNzfS+mEJ6qkmJuPp43nJpzZ4pLNt5aZuuF9GuwfsmhZ&#10;ozHoCHXNPCM72/wB1TbcggPpTzi0GUjZcBFrwGom+btqHmtmRKwFyXFmpMn9P1h+t19b0lQlLSjR&#10;rMVP9ICkMb1VghSBns64OVo9mrXtJYfXUOtB2jb8YxXkECk9jpSKgyccH89m06/nOTLPUTebFhfF&#10;LIBmL97GOv9NQEvCpaQWo0cm2f7W+WQ6mIRgDlRT3TRKRcFuNytlyZ6Fz5tfrJanPfobM6WDsYbg&#10;lhDDSxYqS7XEmz8qEeyUfhASKcHsi5hJbEYxxmGcC+0nSVWzSqTwsxx/Q/TQvsEjVhoBA7LE+CN2&#10;DzBYJpABO2XZ2wdXEXt5dM7/llhyHj1iZNB+dG4bDfYjAIVV9ZGT/UBSoiawtIHqiA1jIU2SM/ym&#10;we92y5xfM4ujg58a14G/x0Mq6EoK/Y2SGuyvj96DPXY0ainpcBRL6n7umBWUqO8ae/1iMp2G2Y3C&#10;dHZWoGBfazavNXrXrgDbYYKLx/B4DfZeDVdpoX3GrbEMUVHFNMfYJeXeDsLKpxWBe4eL5TKa4bwa&#10;5m/1o+EBPLAa+vLp8Mys6ZvXY9vfwTC2bP6uh5Nt8NSw3HmQTWzwF157vnHWY+P0eyksk9dytHrZ&#10;novfAAAA//8DAFBLAwQUAAYACAAAACEAm5ihIOIAAAAMAQAADwAAAGRycy9kb3ducmV2LnhtbEyP&#10;QUvDQBCF70L/wzKCF2k3qaGkMZtSBBWxFGx78bbJjkno7mzMbtP47916qbeZeY8338tXo9FswN61&#10;lgTEswgYUmVVS7WAw/55mgJzXpKS2hIK+EEHq2Jyk8tM2TN94LDzNQsh5DIpoPG+yzh3VYNGupnt&#10;kIL2ZXsjfVj7mqtenkO40XweRQtuZEvhQyM7fGqwOu5ORgC9pnzzYpbv37iNj/f6jX+Wi0GIu9tx&#10;/QjM4+ivZrjgB3QoAlNpT6Qc0wKmcZKEMl7Aw3wJ7OKI/i5lmOI0AV7k/H+J4hcAAP//AwBQSwEC&#10;LQAUAAYACAAAACEAtoM4kv4AAADhAQAAEwAAAAAAAAAAAAAAAAAAAAAAW0NvbnRlbnRfVHlwZXNd&#10;LnhtbFBLAQItABQABgAIAAAAIQA4/SH/1gAAAJQBAAALAAAAAAAAAAAAAAAAAC8BAABfcmVscy8u&#10;cmVsc1BLAQItABQABgAIAAAAIQD50Y3DlgIAAIUFAAAOAAAAAAAAAAAAAAAAAC4CAABkcnMvZTJv&#10;RG9jLnhtbFBLAQItABQABgAIAAAAIQCbmKEg4gAAAAwBAAAPAAAAAAAAAAAAAAAAAPAEAABkcnMv&#10;ZG93bnJldi54bWxQSwUGAAAAAAQABADzAAAA/wUAAAAA&#10;" fillcolor="#009ca6" stroked="f" strokeweight="1pt"/>
            </w:pict>
          </mc:Fallback>
        </mc:AlternateContent>
      </w:r>
    </w:p>
    <w:p w14:paraId="326C69BB" w14:textId="77777777" w:rsidR="00E07D29" w:rsidRDefault="00E07D29" w:rsidP="00E07D29">
      <w:pPr>
        <w:rPr>
          <w:sz w:val="24"/>
        </w:rPr>
      </w:pPr>
    </w:p>
    <w:p w14:paraId="5429A77A" w14:textId="042109CC" w:rsidR="001A0105" w:rsidRPr="00E07D29" w:rsidRDefault="001A0105" w:rsidP="00E07D29">
      <w:r w:rsidRPr="001A0105">
        <w:rPr>
          <w:sz w:val="24"/>
        </w:rPr>
        <w:t xml:space="preserve">This award is for innovative problem solving within the highways and transportation industry </w:t>
      </w:r>
      <w:r w:rsidR="0047763F">
        <w:rPr>
          <w:sz w:val="24"/>
        </w:rPr>
        <w:t xml:space="preserve">either developed or implemented </w:t>
      </w:r>
      <w:r w:rsidRPr="001A0105">
        <w:rPr>
          <w:sz w:val="24"/>
        </w:rPr>
        <w:t xml:space="preserve">in the East Midlands region. Its purpose is to recognise and encourage </w:t>
      </w:r>
      <w:r w:rsidR="0047763F">
        <w:rPr>
          <w:sz w:val="24"/>
        </w:rPr>
        <w:t xml:space="preserve">advancements in our industry through turning </w:t>
      </w:r>
      <w:r w:rsidRPr="001A0105">
        <w:rPr>
          <w:sz w:val="24"/>
        </w:rPr>
        <w:t xml:space="preserve">imaginative concepts </w:t>
      </w:r>
      <w:r w:rsidR="0047763F">
        <w:rPr>
          <w:sz w:val="24"/>
        </w:rPr>
        <w:t xml:space="preserve">into practice </w:t>
      </w:r>
      <w:r w:rsidRPr="001A0105">
        <w:rPr>
          <w:sz w:val="24"/>
        </w:rPr>
        <w:t xml:space="preserve">whether in </w:t>
      </w:r>
      <w:r w:rsidR="0047763F">
        <w:rPr>
          <w:sz w:val="24"/>
        </w:rPr>
        <w:t xml:space="preserve">approach, specification, </w:t>
      </w:r>
      <w:r w:rsidRPr="001A0105">
        <w:rPr>
          <w:sz w:val="24"/>
        </w:rPr>
        <w:t>design, on-site practice, processes, systems</w:t>
      </w:r>
      <w:r w:rsidR="0047763F">
        <w:rPr>
          <w:sz w:val="24"/>
        </w:rPr>
        <w:t>, materials</w:t>
      </w:r>
      <w:r w:rsidRPr="001A0105">
        <w:rPr>
          <w:sz w:val="24"/>
        </w:rPr>
        <w:t xml:space="preserve"> or any other aspect related to highways and transportation.</w:t>
      </w:r>
    </w:p>
    <w:p w14:paraId="5D0AD3AD" w14:textId="77777777" w:rsidR="00E66B53" w:rsidRDefault="00E66B53" w:rsidP="00E66B53">
      <w:pPr>
        <w:rPr>
          <w:sz w:val="24"/>
        </w:rPr>
      </w:pPr>
    </w:p>
    <w:p w14:paraId="03678452" w14:textId="142ECF94" w:rsidR="00E66B53" w:rsidRPr="005F5411" w:rsidRDefault="00E66B53" w:rsidP="00E66B53">
      <w:pPr>
        <w:rPr>
          <w:sz w:val="24"/>
        </w:rPr>
      </w:pPr>
      <w:r>
        <w:rPr>
          <w:sz w:val="24"/>
        </w:rPr>
        <w:t xml:space="preserve">Entries must clearly explain how the submission meets the criteria specified.  Maximum marks attainable for each </w:t>
      </w:r>
      <w:r w:rsidR="00DD1121">
        <w:rPr>
          <w:sz w:val="24"/>
        </w:rPr>
        <w:t>criterion are</w:t>
      </w:r>
      <w:r>
        <w:rPr>
          <w:sz w:val="24"/>
        </w:rPr>
        <w:t xml:space="preserve"> noted in brackets.</w:t>
      </w:r>
    </w:p>
    <w:p w14:paraId="354BE38E" w14:textId="77777777" w:rsidR="00E66B53" w:rsidRPr="005F5411" w:rsidRDefault="00E66B53" w:rsidP="00E66B53">
      <w:pPr>
        <w:rPr>
          <w:sz w:val="24"/>
        </w:rPr>
      </w:pPr>
    </w:p>
    <w:p w14:paraId="3B65870B" w14:textId="77777777" w:rsidR="00E66B53" w:rsidRPr="005F5411" w:rsidRDefault="00E66B53" w:rsidP="00E66B53">
      <w:pPr>
        <w:rPr>
          <w:b/>
          <w:sz w:val="24"/>
        </w:rPr>
      </w:pPr>
      <w:r w:rsidRPr="005F5411">
        <w:rPr>
          <w:b/>
          <w:sz w:val="24"/>
        </w:rPr>
        <w:t>Judging Criteria for the award:</w:t>
      </w:r>
    </w:p>
    <w:p w14:paraId="40FA7D46" w14:textId="77777777" w:rsidR="00E66B53" w:rsidRPr="005F5411" w:rsidRDefault="00E66B53" w:rsidP="00E66B53">
      <w:pPr>
        <w:rPr>
          <w:b/>
          <w:sz w:val="24"/>
        </w:rPr>
      </w:pPr>
    </w:p>
    <w:p w14:paraId="64A4BCD2" w14:textId="610F4749" w:rsidR="0047763F" w:rsidRDefault="0047763F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>
        <w:rPr>
          <w:sz w:val="24"/>
        </w:rPr>
        <w:t xml:space="preserve">What problem has this </w:t>
      </w:r>
      <w:r w:rsidR="00057028">
        <w:rPr>
          <w:sz w:val="24"/>
        </w:rPr>
        <w:t>addressed</w:t>
      </w:r>
      <w:r>
        <w:rPr>
          <w:sz w:val="24"/>
        </w:rPr>
        <w:t>? (10)</w:t>
      </w:r>
    </w:p>
    <w:p w14:paraId="1EECAEB1" w14:textId="75A559D8" w:rsidR="001A0105" w:rsidRPr="001A0105" w:rsidRDefault="0047763F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>
        <w:rPr>
          <w:sz w:val="24"/>
        </w:rPr>
        <w:t>How is it</w:t>
      </w:r>
      <w:r w:rsidRPr="001A0105">
        <w:rPr>
          <w:sz w:val="24"/>
        </w:rPr>
        <w:t xml:space="preserve"> </w:t>
      </w:r>
      <w:r>
        <w:rPr>
          <w:sz w:val="24"/>
        </w:rPr>
        <w:t xml:space="preserve">doing things differently to </w:t>
      </w:r>
      <w:r w:rsidR="00DD1121">
        <w:rPr>
          <w:sz w:val="24"/>
        </w:rPr>
        <w:t>previous</w:t>
      </w:r>
      <w:r>
        <w:rPr>
          <w:sz w:val="24"/>
        </w:rPr>
        <w:t xml:space="preserve"> practice? (1</w:t>
      </w:r>
      <w:r w:rsidR="001A0105" w:rsidRPr="001A0105">
        <w:rPr>
          <w:sz w:val="24"/>
        </w:rPr>
        <w:t>0)</w:t>
      </w:r>
    </w:p>
    <w:p w14:paraId="78F66D13" w14:textId="637497B9" w:rsidR="0047763F" w:rsidRPr="001A0105" w:rsidRDefault="0047763F" w:rsidP="0047763F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>
        <w:rPr>
          <w:sz w:val="24"/>
        </w:rPr>
        <w:t xml:space="preserve">What are the </w:t>
      </w:r>
      <w:r w:rsidRPr="001A0105">
        <w:rPr>
          <w:sz w:val="24"/>
        </w:rPr>
        <w:t>benefit</w:t>
      </w:r>
      <w:r>
        <w:rPr>
          <w:sz w:val="24"/>
        </w:rPr>
        <w:t>s</w:t>
      </w:r>
      <w:r w:rsidRPr="001A0105">
        <w:rPr>
          <w:sz w:val="24"/>
        </w:rPr>
        <w:t xml:space="preserve"> to the user</w:t>
      </w:r>
      <w:r>
        <w:rPr>
          <w:sz w:val="24"/>
        </w:rPr>
        <w:t>?  And how are these evidenced through p</w:t>
      </w:r>
      <w:r w:rsidRPr="001A0105">
        <w:rPr>
          <w:sz w:val="24"/>
        </w:rPr>
        <w:t>erformance measures</w:t>
      </w:r>
      <w:r>
        <w:rPr>
          <w:sz w:val="24"/>
        </w:rPr>
        <w:t>,</w:t>
      </w:r>
      <w:r w:rsidRPr="001A0105">
        <w:rPr>
          <w:sz w:val="24"/>
        </w:rPr>
        <w:t xml:space="preserve"> </w:t>
      </w:r>
      <w:r>
        <w:rPr>
          <w:sz w:val="24"/>
        </w:rPr>
        <w:t>user feedback, etc.</w:t>
      </w:r>
      <w:r w:rsidR="00DD1121">
        <w:rPr>
          <w:sz w:val="24"/>
        </w:rPr>
        <w:t>?</w:t>
      </w:r>
      <w:r w:rsidRPr="001A0105">
        <w:rPr>
          <w:sz w:val="24"/>
        </w:rPr>
        <w:t xml:space="preserve"> (15)</w:t>
      </w:r>
    </w:p>
    <w:p w14:paraId="20C37B9F" w14:textId="6465F7CE" w:rsidR="001A0105" w:rsidRPr="001A0105" w:rsidRDefault="0047763F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>
        <w:rPr>
          <w:sz w:val="24"/>
        </w:rPr>
        <w:t xml:space="preserve">What are the </w:t>
      </w:r>
      <w:r w:rsidR="00812511">
        <w:rPr>
          <w:sz w:val="24"/>
        </w:rPr>
        <w:t xml:space="preserve">other </w:t>
      </w:r>
      <w:r>
        <w:rPr>
          <w:sz w:val="24"/>
        </w:rPr>
        <w:t>attributes of the innovative approach:</w:t>
      </w:r>
      <w:r w:rsidR="001A0105" w:rsidRPr="001A0105">
        <w:rPr>
          <w:sz w:val="24"/>
        </w:rPr>
        <w:t xml:space="preserve"> efficien</w:t>
      </w:r>
      <w:r w:rsidR="00812511">
        <w:rPr>
          <w:sz w:val="24"/>
        </w:rPr>
        <w:t>cy, sustainability, ease of use, etc</w:t>
      </w:r>
      <w:r w:rsidR="00057028">
        <w:rPr>
          <w:sz w:val="24"/>
        </w:rPr>
        <w:t>.?</w:t>
      </w:r>
      <w:r w:rsidR="001A0105" w:rsidRPr="001A0105">
        <w:rPr>
          <w:sz w:val="24"/>
        </w:rPr>
        <w:t>(15)</w:t>
      </w:r>
    </w:p>
    <w:p w14:paraId="066A5736" w14:textId="77777777" w:rsidR="001A0105" w:rsidRPr="001A0105" w:rsidRDefault="001A0105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 w:rsidRPr="001A0105">
        <w:rPr>
          <w:sz w:val="24"/>
        </w:rPr>
        <w:t>Implementation of solution (communications, training, management) (10)</w:t>
      </w:r>
    </w:p>
    <w:p w14:paraId="38A05AEE" w14:textId="77777777" w:rsidR="001A0105" w:rsidRPr="001A0105" w:rsidRDefault="001A0105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 w:rsidRPr="001A0105">
        <w:rPr>
          <w:sz w:val="24"/>
        </w:rPr>
        <w:t>Value for money - outcomes/benefits versus cost (10)</w:t>
      </w:r>
    </w:p>
    <w:p w14:paraId="7ACD2BA8" w14:textId="0AED6F66" w:rsidR="001A0105" w:rsidRPr="001A0105" w:rsidRDefault="00812511" w:rsidP="001A0105">
      <w:pPr>
        <w:pStyle w:val="ListParagraph"/>
        <w:numPr>
          <w:ilvl w:val="0"/>
          <w:numId w:val="2"/>
        </w:numPr>
        <w:spacing w:after="160" w:line="256" w:lineRule="auto"/>
        <w:rPr>
          <w:sz w:val="24"/>
        </w:rPr>
      </w:pPr>
      <w:r>
        <w:rPr>
          <w:sz w:val="24"/>
        </w:rPr>
        <w:t>Potential w</w:t>
      </w:r>
      <w:r w:rsidR="001A0105" w:rsidRPr="001A0105">
        <w:rPr>
          <w:sz w:val="24"/>
        </w:rPr>
        <w:t xml:space="preserve">ider implementation </w:t>
      </w:r>
      <w:r>
        <w:rPr>
          <w:sz w:val="24"/>
        </w:rPr>
        <w:t>of the innovation</w:t>
      </w:r>
      <w:r w:rsidR="00DD1121">
        <w:rPr>
          <w:sz w:val="24"/>
        </w:rPr>
        <w:t xml:space="preserve"> </w:t>
      </w:r>
      <w:r w:rsidR="001A0105" w:rsidRPr="001A0105">
        <w:rPr>
          <w:sz w:val="24"/>
        </w:rPr>
        <w:t>(10)</w:t>
      </w:r>
    </w:p>
    <w:p w14:paraId="2C10CC03" w14:textId="77777777" w:rsidR="00E66B53" w:rsidRPr="005F5411" w:rsidRDefault="00E66B53" w:rsidP="00E66B53">
      <w:pPr>
        <w:rPr>
          <w:sz w:val="24"/>
        </w:rPr>
      </w:pPr>
    </w:p>
    <w:p w14:paraId="17BDF650" w14:textId="77777777" w:rsidR="001A0105" w:rsidRDefault="001A0105" w:rsidP="001A0105">
      <w:pPr>
        <w:jc w:val="both"/>
        <w:rPr>
          <w:b/>
          <w:sz w:val="24"/>
        </w:rPr>
      </w:pPr>
    </w:p>
    <w:p w14:paraId="6D9F2829" w14:textId="77777777" w:rsidR="001A0105" w:rsidRPr="005F5411" w:rsidRDefault="001A0105" w:rsidP="001A0105">
      <w:pPr>
        <w:jc w:val="both"/>
        <w:rPr>
          <w:b/>
          <w:sz w:val="24"/>
        </w:rPr>
      </w:pPr>
      <w:r w:rsidRPr="005F5411">
        <w:rPr>
          <w:b/>
          <w:sz w:val="24"/>
        </w:rPr>
        <w:t>How to enter:</w:t>
      </w:r>
    </w:p>
    <w:p w14:paraId="0DD4A994" w14:textId="77777777" w:rsidR="001A0105" w:rsidRPr="005F5411" w:rsidRDefault="001A0105" w:rsidP="001A0105">
      <w:pPr>
        <w:jc w:val="both"/>
        <w:rPr>
          <w:b/>
          <w:sz w:val="24"/>
        </w:rPr>
      </w:pPr>
    </w:p>
    <w:p w14:paraId="327A4FD5" w14:textId="4C664254" w:rsidR="001A0105" w:rsidRPr="005F5411" w:rsidRDefault="001A0105" w:rsidP="001A0105">
      <w:pPr>
        <w:jc w:val="both"/>
        <w:rPr>
          <w:sz w:val="24"/>
        </w:rPr>
      </w:pPr>
      <w:r w:rsidRPr="005F5411">
        <w:rPr>
          <w:sz w:val="24"/>
        </w:rPr>
        <w:t xml:space="preserve">To enter this award please complete an </w:t>
      </w:r>
      <w:r w:rsidRPr="005248DE">
        <w:rPr>
          <w:b/>
          <w:sz w:val="24"/>
        </w:rPr>
        <w:t>Entry Form</w:t>
      </w:r>
      <w:r w:rsidRPr="005F5411">
        <w:rPr>
          <w:sz w:val="24"/>
        </w:rPr>
        <w:t xml:space="preserve"> and provide a </w:t>
      </w:r>
      <w:r w:rsidR="00DD1121">
        <w:rPr>
          <w:sz w:val="24"/>
        </w:rPr>
        <w:t xml:space="preserve">maximum </w:t>
      </w:r>
      <w:r w:rsidRPr="005F5411">
        <w:rPr>
          <w:sz w:val="24"/>
        </w:rPr>
        <w:t xml:space="preserve">1,000 word supporting document on your entered project, and return to: </w:t>
      </w:r>
      <w:hyperlink r:id="rId7" w:history="1">
        <w:r w:rsidRPr="005F5411">
          <w:rPr>
            <w:rStyle w:val="Hyperlink"/>
            <w:sz w:val="24"/>
          </w:rPr>
          <w:t>eastmidlands@ciht.org.uk</w:t>
        </w:r>
      </w:hyperlink>
      <w:r w:rsidRPr="005F5411">
        <w:rPr>
          <w:sz w:val="24"/>
        </w:rPr>
        <w:t xml:space="preserve"> </w:t>
      </w:r>
    </w:p>
    <w:p w14:paraId="195579A5" w14:textId="77777777" w:rsidR="001A0105" w:rsidRPr="005F5411" w:rsidRDefault="001A0105" w:rsidP="001A0105">
      <w:pPr>
        <w:jc w:val="both"/>
        <w:rPr>
          <w:sz w:val="24"/>
        </w:rPr>
      </w:pPr>
    </w:p>
    <w:p w14:paraId="7F286B8E" w14:textId="77777777" w:rsidR="001A0105" w:rsidRPr="005F5411" w:rsidRDefault="001A0105" w:rsidP="001A0105">
      <w:pPr>
        <w:jc w:val="both"/>
        <w:rPr>
          <w:sz w:val="24"/>
        </w:rPr>
      </w:pPr>
      <w:r w:rsidRPr="005F5411">
        <w:rPr>
          <w:sz w:val="24"/>
        </w:rPr>
        <w:t>Please ensure that you have read the Submission Information before submitting your entry.</w:t>
      </w:r>
    </w:p>
    <w:p w14:paraId="4CB324C4" w14:textId="77777777" w:rsidR="001A0105" w:rsidRPr="005F5411" w:rsidRDefault="001A0105" w:rsidP="001A0105">
      <w:pPr>
        <w:jc w:val="both"/>
        <w:rPr>
          <w:sz w:val="24"/>
        </w:rPr>
      </w:pPr>
    </w:p>
    <w:p w14:paraId="0F96488D" w14:textId="6BE9265E" w:rsidR="001A0105" w:rsidRPr="005F5411" w:rsidRDefault="001A0105" w:rsidP="001A0105">
      <w:pPr>
        <w:jc w:val="both"/>
        <w:rPr>
          <w:sz w:val="24"/>
        </w:rPr>
      </w:pPr>
      <w:r w:rsidRPr="005F5411">
        <w:rPr>
          <w:sz w:val="24"/>
        </w:rPr>
        <w:t>The deadline for entries is 23:59 on Friday</w:t>
      </w:r>
      <w:r>
        <w:rPr>
          <w:sz w:val="24"/>
        </w:rPr>
        <w:t xml:space="preserve"> 2</w:t>
      </w:r>
      <w:r w:rsidR="00F06CF9">
        <w:rPr>
          <w:sz w:val="24"/>
        </w:rPr>
        <w:t>7</w:t>
      </w:r>
      <w:r>
        <w:rPr>
          <w:sz w:val="24"/>
        </w:rPr>
        <w:t>th September</w:t>
      </w:r>
      <w:r w:rsidRPr="005F5411">
        <w:rPr>
          <w:sz w:val="24"/>
        </w:rPr>
        <w:t xml:space="preserve"> 201</w:t>
      </w:r>
      <w:r w:rsidR="00F06CF9">
        <w:rPr>
          <w:sz w:val="24"/>
        </w:rPr>
        <w:t>9</w:t>
      </w:r>
      <w:r w:rsidRPr="005F5411">
        <w:rPr>
          <w:sz w:val="24"/>
        </w:rPr>
        <w:t>.</w:t>
      </w:r>
    </w:p>
    <w:p w14:paraId="1369F86E" w14:textId="77777777" w:rsidR="005F5411" w:rsidRPr="005F5411" w:rsidRDefault="005F5411" w:rsidP="00E66B53">
      <w:pPr>
        <w:rPr>
          <w:sz w:val="24"/>
        </w:rPr>
      </w:pPr>
    </w:p>
    <w:sectPr w:rsidR="005F5411" w:rsidRPr="005F5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6526" w14:textId="77777777" w:rsidR="00662484" w:rsidRDefault="00662484" w:rsidP="00F97366">
      <w:r>
        <w:separator/>
      </w:r>
    </w:p>
  </w:endnote>
  <w:endnote w:type="continuationSeparator" w:id="0">
    <w:p w14:paraId="2E03209C" w14:textId="77777777" w:rsidR="00662484" w:rsidRDefault="00662484" w:rsidP="00F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A5B" w14:textId="77777777" w:rsidR="00C97DE2" w:rsidRDefault="00C97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2376" w14:textId="77777777" w:rsidR="00F97366" w:rsidRDefault="00F9736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3F319" wp14:editId="1CB1E638">
              <wp:simplePos x="0" y="0"/>
              <wp:positionH relativeFrom="column">
                <wp:posOffset>-914400</wp:posOffset>
              </wp:positionH>
              <wp:positionV relativeFrom="paragraph">
                <wp:posOffset>186055</wp:posOffset>
              </wp:positionV>
              <wp:extent cx="7543800" cy="21907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8B64C6" id="Rectangle 13" o:spid="_x0000_s1026" style="position:absolute;margin-left:-1in;margin-top:14.65pt;width:59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eglwIAAIcFAAAOAAAAZHJzL2Uyb0RvYy54bWysVMFu2zAMvQ/YPwi6r3bSZGmDOkXQosOA&#10;oivaDj0rshQLkEVNUuJkXz9Kst2uK3YYloMjiuQj+UTy4vLQarIXziswFZ2clJQIw6FWZlvR7083&#10;n84o8YGZmmkwoqJH4enl6uOHi84uxRQa0LVwBEGMX3a2ok0IdlkUnjeiZf4ErDColOBaFlB026J2&#10;rEP0VhfTsvxcdOBq64AL7/H2OivpKuFLKXj4JqUXgeiKYm4hfV36buK3WF2w5dYx2yjep8H+IYuW&#10;KYNBR6hrFhjZOfUHVKu4Aw8ynHBoC5BScZFqwGom5ZtqHhtmRaoFyfF2pMn/P1h+t793RNX4dqeU&#10;GNbiGz0ga8xstSB4hwR11i/R7tHeu17yeIzVHqRr4z/WQQ6J1ONIqjgEwvFyMZ+dnpXIPUfddHJe&#10;LuYRtHjxts6HLwJaEg8VdRg+ccn2tz5k08EkBvOgVX2jtE6C226utCN7Fh+4PC3PFj36b2baRGMD&#10;0S0jxpsiVpZrSadw1CLaafMgJJKC2U9TJqkdxRiHcS5MmGRVw2qRw89L/A3RYwNHj1RpAozIEuOP&#10;2D3AYJlBBuycZW8fXUXq5tG5/Fti2Xn0SJHBhNG5VQbcewAaq+ojZ/uBpExNZGkD9RFbxkGeJW/5&#10;jcJ3u2U+3DOHw4NPjQshfMOP1NBVFPoTJQ24n+/dR3vsadRS0uEwVtT/2DEnKNFfDXb7+WQ2i9Ob&#10;hNl8MUXBvdZsXmvMrr0CbIcJrh7L0zHaBz0cpYP2GffGOkZFFTMcY1eUBzcIVyEvCdw8XKzXyQwn&#10;1rJwax4tj+CR1diXT4dn5mzfvAHb/g6GwWXLNz2cbaOngfUugFSpwV947fnGaU+N02+muE5ey8nq&#10;ZX+ufgEAAP//AwBQSwMEFAAGAAgAAAAhAKILuwbdAAAACwEAAA8AAABkcnMvZG93bnJldi54bWxM&#10;j8FOwzAQRO9I/IO1SNxau22ISsimqoq4caAt3N14iSPidRS7Tfh7XC5wnJ3R7JtyM7lOXGgIrWeE&#10;xVyBIK69ablBeD++zNYgQtRsdOeZEL4pwKa6vSl1YfzIe7ocYiNSCYdCI9gY+0LKUFtyOsx9T5y8&#10;Tz84HZMcGmkGPaZy18mlUrl0uuX0weqedpbqr8PZIcSHrZfjW2uNUR+ty/fH1132jHh/N22fQESa&#10;4l8YrvgJHarEdPJnNkF0CLNFlqUxEWH5uAJxTajfywkhX61BVqX8v6H6AQAA//8DAFBLAQItABQA&#10;BgAIAAAAIQC2gziS/gAAAOEBAAATAAAAAAAAAAAAAAAAAAAAAABbQ29udGVudF9UeXBlc10ueG1s&#10;UEsBAi0AFAAGAAgAAAAhADj9If/WAAAAlAEAAAsAAAAAAAAAAAAAAAAALwEAAF9yZWxzLy5yZWxz&#10;UEsBAi0AFAAGAAgAAAAhAP4IF6CXAgAAhwUAAA4AAAAAAAAAAAAAAAAALgIAAGRycy9lMm9Eb2Mu&#10;eG1sUEsBAi0AFAAGAAgAAAAhAKILuwbdAAAACwEAAA8AAAAAAAAAAAAAAAAA8QQAAGRycy9kb3du&#10;cmV2LnhtbFBLBQYAAAAABAAEAPMAAAD7BQAAAAA=&#10;" fillcolor="#003087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9A78A" wp14:editId="0BFD57FD">
              <wp:simplePos x="0" y="0"/>
              <wp:positionH relativeFrom="column">
                <wp:posOffset>-914400</wp:posOffset>
              </wp:positionH>
              <wp:positionV relativeFrom="paragraph">
                <wp:posOffset>-61595</wp:posOffset>
              </wp:positionV>
              <wp:extent cx="7543800" cy="1143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247B1" id="Rectangle 12" o:spid="_x0000_s1026" style="position:absolute;margin-left:-1in;margin-top:-4.85pt;width:59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/ylgIAAIcFAAAOAAAAZHJzL2Uyb0RvYy54bWysVE1v2zAMvQ/YfxB0X22n6VdQpwhSZBhQ&#10;tEXboWdFlmIDsqhJSpzs14+SbKfrih2G5eCQIvkoPpG8vtm3iuyEdQ3okhYnOSVCc6gavSnp95fV&#10;l0tKnGe6Ygq0KOlBOHoz//zpujMzMYEaVCUsQRDtZp0pae29mWWZ47VomTsBIzQaJdiWeVTtJqss&#10;6xC9Vdkkz8+zDmxlLHDhHJ7eJiOdR3wpBfcPUjrhiSop3s3Hr43fdfhm82s221hm6ob312D/cIuW&#10;NRqTjlC3zDOytc0fUG3DLTiQ/oRDm4GUDRexBqymyN9V81wzI2ItSI4zI03u/8Hy+92jJU2Fbzeh&#10;RLMW3+gJWWN6owTBMySoM26Gfs/m0faaQzFUu5e2Df9YB9lHUg8jqWLvCcfDi7Pp6WWO3HO0FcX0&#10;FGWEyY7Rxjr/VUBLglBSi+kjl2x353xyHVxCMgeqqVaNUlGxm/VSWbJj4YHzq+XivEf/zU3p4Kwh&#10;hCXEcJKFylItUfIHJYKf0k9CIil4+0m8SWxHMeZhnAvti2SqWSVS+rMcf0P20MAhIlYaAQOyxPwj&#10;dg8weCaQATvdsvcPoSJ28xic/+1iKXiMiJlB+zG4bTTYjwAUVtVnTv4DSYmawNIaqgO2jIU0S87w&#10;VYPvdsecf2QWhwefGheCf8CPVNCVFHqJkhrsz4/Ogz/2NFop6XAYS+p+bJkVlKhvGrv9qphOw/RG&#10;ZXp2MUHFvrWs31r0tl0CtkOBq8fwKAZ/rwZRWmhfcW8sQlY0Mc0xd0m5t4Oy9GlJ4ObhYrGIbjix&#10;hvk7/Wx4AA+shr582b8ya/rm9dj29zAMLpu96+HkGyI1LLYeZBMb/MhrzzdOe2ycfjOFdfJWj17H&#10;/Tn/BQAA//8DAFBLAwQUAAYACAAAACEA2ESt1+AAAAAKAQAADwAAAGRycy9kb3ducmV2LnhtbEyP&#10;QU/DMAyF70j8h8hIXNCWFqbRlaYTQgKEhpAYXLiljWmrJU5psq78ezwucLP9np6/V6wnZ8WIQ+g8&#10;KUjnCQik2puOGgXvb/ezDESImoy2nlDBNwZYl6cnhc6NP9ArjtvYCA6hkGsFbYx9LmWoW3Q6zH2P&#10;xNqnH5yOvA6NNIM+cLiz8jJJltLpjvhDq3u8a7HebfdOAT1m8vnBrTZf+JLuLuyT/KiWo1LnZ9Pt&#10;DYiIU/wzwxGf0aFkpsrvyQRhFczSxYLLRJ5W1yCOjuT3UinIrkCWhfxfofwBAAD//wMAUEsBAi0A&#10;FAAGAAgAAAAhALaDOJL+AAAA4QEAABMAAAAAAAAAAAAAAAAAAAAAAFtDb250ZW50X1R5cGVzXS54&#10;bWxQSwECLQAUAAYACAAAACEAOP0h/9YAAACUAQAACwAAAAAAAAAAAAAAAAAvAQAAX3JlbHMvLnJl&#10;bHNQSwECLQAUAAYACAAAACEAqd3P8pYCAACHBQAADgAAAAAAAAAAAAAAAAAuAgAAZHJzL2Uyb0Rv&#10;Yy54bWxQSwECLQAUAAYACAAAACEA2ESt1+AAAAAKAQAADwAAAAAAAAAAAAAAAADwBAAAZHJzL2Rv&#10;d25yZXYueG1sUEsFBgAAAAAEAAQA8wAAAP0FAAAAAA==&#10;" fillcolor="#009ca6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1D69" w14:textId="77777777" w:rsidR="00C97DE2" w:rsidRDefault="00C9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D415" w14:textId="77777777" w:rsidR="00662484" w:rsidRDefault="00662484" w:rsidP="00F97366">
      <w:r>
        <w:separator/>
      </w:r>
    </w:p>
  </w:footnote>
  <w:footnote w:type="continuationSeparator" w:id="0">
    <w:p w14:paraId="1D043C44" w14:textId="77777777" w:rsidR="00662484" w:rsidRDefault="00662484" w:rsidP="00F9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04E7" w14:textId="77777777" w:rsidR="00C97DE2" w:rsidRDefault="00C97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page" w:tblpX="8792" w:tblpY="1"/>
      <w:tblOverlap w:val="never"/>
      <w:tblW w:w="2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"/>
      <w:gridCol w:w="1366"/>
    </w:tblGrid>
    <w:tr w:rsidR="00DD3803" w14:paraId="7D437E61" w14:textId="77777777" w:rsidTr="00DD3803">
      <w:trPr>
        <w:trHeight w:val="416"/>
      </w:trPr>
      <w:tc>
        <w:tcPr>
          <w:tcW w:w="1106" w:type="dxa"/>
          <w:vAlign w:val="center"/>
        </w:tcPr>
        <w:p w14:paraId="7B3A4275" w14:textId="7F8AD53D" w:rsidR="00DD3803" w:rsidRPr="00CB2DC6" w:rsidRDefault="00DD3803" w:rsidP="00F06CF9">
          <w:pPr>
            <w:jc w:val="center"/>
            <w:rPr>
              <w:b/>
              <w:color w:val="003087"/>
              <w:sz w:val="32"/>
              <w:szCs w:val="18"/>
            </w:rPr>
          </w:pPr>
          <w:r w:rsidRPr="00CB2DC6">
            <w:rPr>
              <w:b/>
              <w:color w:val="003087"/>
              <w:sz w:val="40"/>
              <w:szCs w:val="18"/>
            </w:rPr>
            <w:t>201</w:t>
          </w:r>
          <w:r w:rsidR="00F06CF9">
            <w:rPr>
              <w:b/>
              <w:color w:val="003087"/>
              <w:sz w:val="40"/>
              <w:szCs w:val="18"/>
            </w:rPr>
            <w:t>9</w:t>
          </w:r>
        </w:p>
      </w:tc>
      <w:tc>
        <w:tcPr>
          <w:tcW w:w="1366" w:type="dxa"/>
          <w:vAlign w:val="center"/>
        </w:tcPr>
        <w:p w14:paraId="051477C5" w14:textId="77777777" w:rsidR="00DD3803" w:rsidRPr="00CB2DC6" w:rsidRDefault="00DD3803" w:rsidP="00DD3803">
          <w:pPr>
            <w:jc w:val="center"/>
            <w:rPr>
              <w:b/>
              <w:color w:val="003087"/>
              <w:sz w:val="18"/>
              <w:szCs w:val="18"/>
            </w:rPr>
          </w:pPr>
          <w:r w:rsidRPr="00CB2DC6">
            <w:rPr>
              <w:b/>
              <w:color w:val="C45911" w:themeColor="accent2" w:themeShade="BF"/>
              <w:sz w:val="24"/>
              <w:szCs w:val="18"/>
            </w:rPr>
            <w:t>Dinner &amp; Awards</w:t>
          </w:r>
        </w:p>
      </w:tc>
    </w:tr>
  </w:tbl>
  <w:p w14:paraId="3D19E69E" w14:textId="237D0EB8" w:rsidR="00DD3803" w:rsidRDefault="00DD38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1F86E5F" wp14:editId="577A2425">
          <wp:simplePos x="0" y="0"/>
          <wp:positionH relativeFrom="column">
            <wp:posOffset>1541780</wp:posOffset>
          </wp:positionH>
          <wp:positionV relativeFrom="paragraph">
            <wp:posOffset>-95250</wp:posOffset>
          </wp:positionV>
          <wp:extent cx="415925" cy="532130"/>
          <wp:effectExtent l="0" t="0" r="3175" b="1270"/>
          <wp:wrapSquare wrapText="bothSides"/>
          <wp:docPr id="3" name="Picture 3" descr="Image result for stars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stars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337D366" wp14:editId="37CA9706">
          <wp:simplePos x="0" y="0"/>
          <wp:positionH relativeFrom="column">
            <wp:posOffset>-378109</wp:posOffset>
          </wp:positionH>
          <wp:positionV relativeFrom="paragraph">
            <wp:posOffset>-88265</wp:posOffset>
          </wp:positionV>
          <wp:extent cx="1800000" cy="6076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ht_CSS_logo_po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995BE" w14:textId="431A3B97" w:rsidR="00DD3803" w:rsidRDefault="00DD3803">
    <w:pPr>
      <w:pStyle w:val="Header"/>
    </w:pPr>
  </w:p>
  <w:p w14:paraId="6B59D8E4" w14:textId="585A5BB1" w:rsidR="00DD3803" w:rsidRDefault="00DD3803">
    <w:pPr>
      <w:pStyle w:val="Header"/>
    </w:pPr>
  </w:p>
  <w:p w14:paraId="3FCF1016" w14:textId="537CD64F" w:rsidR="00DD3803" w:rsidRDefault="00DD3803">
    <w:pPr>
      <w:pStyle w:val="Header"/>
    </w:pPr>
  </w:p>
  <w:p w14:paraId="3EC0747B" w14:textId="0088231D" w:rsidR="00DD3803" w:rsidRDefault="00DD3803">
    <w:pPr>
      <w:pStyle w:val="Header"/>
    </w:pPr>
    <w:bookmarkStart w:id="0" w:name="_GoBack"/>
  </w:p>
  <w:bookmarkEnd w:id="0"/>
  <w:p w14:paraId="35E95C45" w14:textId="537521E8" w:rsidR="00DD3803" w:rsidRDefault="00C97DE2">
    <w:pPr>
      <w:pStyle w:val="Header"/>
    </w:pPr>
    <w:r>
      <w:rPr>
        <w:noProof/>
      </w:rPr>
      <w:drawing>
        <wp:inline distT="0" distB="0" distL="0" distR="0" wp14:anchorId="0C792918" wp14:editId="40D973D8">
          <wp:extent cx="586740" cy="586740"/>
          <wp:effectExtent l="0" t="0" r="3810" b="3810"/>
          <wp:docPr id="6" name="Picture 6" descr="C:\Users\Jwan.Kamla\AppData\Local\Microsoft\Windows\Temporary Internet Files\Content.MSO\4F6E79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an.Kamla\AppData\Local\Microsoft\Windows\Temporary Internet Files\Content.MSO\4F6E79D6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33F0D" w14:textId="4696CFD2" w:rsidR="00F97366" w:rsidRDefault="00CB2DC6">
    <w:pPr>
      <w:pStyle w:val="Header"/>
    </w:pPr>
    <w:r w:rsidRPr="00CB2DC6">
      <w:rPr>
        <w:b/>
        <w:noProof/>
        <w:color w:val="003087"/>
        <w:sz w:val="40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4E60CC" wp14:editId="17821E2E">
              <wp:simplePos x="0" y="0"/>
              <wp:positionH relativeFrom="column">
                <wp:posOffset>4582337</wp:posOffset>
              </wp:positionH>
              <wp:positionV relativeFrom="paragraph">
                <wp:posOffset>-237490</wp:posOffset>
              </wp:positionV>
              <wp:extent cx="1732915" cy="4572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4A301" w14:textId="77777777" w:rsidR="00CB2DC6" w:rsidRDefault="00CB2D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E60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8pt;margin-top:-18.7pt;width:136.4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iNBwIAAPIDAAAOAAAAZHJzL2Uyb0RvYy54bWysU9tu2zAMfR+wfxD0vjjJkrUx4hRduw4D&#10;ugvQ7gNoWY6FSaImKbGzrx8lp2mwvhXzg0CZ5CHPIbW+Goxme+mDQlvx2WTKmbQCG2W3Ff/5ePfu&#10;krMQwTag0cqKH2TgV5u3b9a9K+UcO9SN9IxAbCh7V/EuRlcWRRCdNBAm6KQlZ4veQKSr3xaNh57Q&#10;jS7m0+mHokffOI9ChkB/b0cn32T8tpUifm/bICPTFafeYj59Put0Fps1lFsPrlPi2Aa8ogsDylLR&#10;E9QtRGA7r15AGSU8BmzjRKApsG2VkJkDsZlN/2Hz0IGTmQuJE9xJpvD/YMW3/Q/PVEOz48yCoRE9&#10;yiGyjziweVKnd6GkoAdHYXGg3ykyMQ3uHsWvwCzedGC38tp77DsJDXU3S5nFWeqIExJI3X/FhsrA&#10;LmIGGlpvEiCJwQidpnQ4TSa1IlLJi/fz1WzJmSDfYnlBo88loHzKdj7EzxINS0bFPU0+o8P+PsTU&#10;DZRPIamYxTuldZ6+tqyv+Go5X+aEM49RkZZTK1Pxy2n6xnVJJD/ZJidHUHq0qYC2R9aJ6Eg5DvVA&#10;gUmKGpsD8fc4LiE9GjI69H8462kBKx5+78BLzvQXSxquZotF2th8yZQ58+ee+twDVhBUxSNno3kT&#10;85aPXK9J61ZlGZ47OfZKi5XVOT6CtLnn9xz1/FQ3fwEAAP//AwBQSwMEFAAGAAgAAAAhAALWKBXg&#10;AAAACgEAAA8AAABkcnMvZG93bnJldi54bWxMj8tOwzAQRfdI/IM1SOxau22akpBJhUBsQZSHxM6N&#10;p0lEPI5itwl/X7Mqy9E9uvdMsZ1sJ040+NYxwmKuQBBXzrRcI3y8P8/uQPig2ejOMSH8kodteX1V&#10;6Ny4kd/otAu1iCXsc43QhNDnUvqqIav93PXEMTu4weoQz6GWZtBjLLedXCqVSqtbjguN7umxoepn&#10;d7QIny+H769EvdZPdt2PblKSbSYRb2+mh3sQgaZwgeFPP6pDGZ327sjGiw5hs1ykEUWYrTYJiEhk&#10;WbIGsUdYJSnIspD/XyjPAAAA//8DAFBLAQItABQABgAIAAAAIQC2gziS/gAAAOEBAAATAAAAAAAA&#10;AAAAAAAAAAAAAABbQ29udGVudF9UeXBlc10ueG1sUEsBAi0AFAAGAAgAAAAhADj9If/WAAAAlAEA&#10;AAsAAAAAAAAAAAAAAAAALwEAAF9yZWxzLy5yZWxzUEsBAi0AFAAGAAgAAAAhACcVGI0HAgAA8gMA&#10;AA4AAAAAAAAAAAAAAAAALgIAAGRycy9lMm9Eb2MueG1sUEsBAi0AFAAGAAgAAAAhAALWKBXgAAAA&#10;CgEAAA8AAAAAAAAAAAAAAAAAYQQAAGRycy9kb3ducmV2LnhtbFBLBQYAAAAABAAEAPMAAABuBQAA&#10;AAA=&#10;" filled="f" stroked="f">
              <v:textbox>
                <w:txbxContent>
                  <w:p w14:paraId="2944A301" w14:textId="77777777" w:rsidR="00CB2DC6" w:rsidRDefault="00CB2DC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D05A" w14:textId="77777777" w:rsidR="00C97DE2" w:rsidRDefault="00C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1CA3"/>
    <w:multiLevelType w:val="hybridMultilevel"/>
    <w:tmpl w:val="AC26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FEA"/>
    <w:multiLevelType w:val="hybridMultilevel"/>
    <w:tmpl w:val="70F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366"/>
    <w:rsid w:val="000506C4"/>
    <w:rsid w:val="00057028"/>
    <w:rsid w:val="00065179"/>
    <w:rsid w:val="00112A2E"/>
    <w:rsid w:val="001A0105"/>
    <w:rsid w:val="001A0B6A"/>
    <w:rsid w:val="001B1293"/>
    <w:rsid w:val="001C6B51"/>
    <w:rsid w:val="001D789B"/>
    <w:rsid w:val="00215203"/>
    <w:rsid w:val="002216E3"/>
    <w:rsid w:val="00275DB9"/>
    <w:rsid w:val="002F5D19"/>
    <w:rsid w:val="003029E1"/>
    <w:rsid w:val="00453029"/>
    <w:rsid w:val="0047763F"/>
    <w:rsid w:val="00570777"/>
    <w:rsid w:val="005F5411"/>
    <w:rsid w:val="00662484"/>
    <w:rsid w:val="006B2F47"/>
    <w:rsid w:val="00737460"/>
    <w:rsid w:val="007628DF"/>
    <w:rsid w:val="00790EEB"/>
    <w:rsid w:val="00812511"/>
    <w:rsid w:val="008814E2"/>
    <w:rsid w:val="008A5689"/>
    <w:rsid w:val="009614B8"/>
    <w:rsid w:val="009C0BEA"/>
    <w:rsid w:val="00A24702"/>
    <w:rsid w:val="00A73E87"/>
    <w:rsid w:val="00AA13BC"/>
    <w:rsid w:val="00AF6D70"/>
    <w:rsid w:val="00B22A3B"/>
    <w:rsid w:val="00B35E2E"/>
    <w:rsid w:val="00BA1AAF"/>
    <w:rsid w:val="00BC5D9F"/>
    <w:rsid w:val="00C75CFE"/>
    <w:rsid w:val="00C97DE2"/>
    <w:rsid w:val="00CB2DC6"/>
    <w:rsid w:val="00CC03C2"/>
    <w:rsid w:val="00CE0411"/>
    <w:rsid w:val="00D341A8"/>
    <w:rsid w:val="00DD1121"/>
    <w:rsid w:val="00DD3803"/>
    <w:rsid w:val="00DF5741"/>
    <w:rsid w:val="00E07D29"/>
    <w:rsid w:val="00E2697B"/>
    <w:rsid w:val="00E66B53"/>
    <w:rsid w:val="00E66C93"/>
    <w:rsid w:val="00F06CF9"/>
    <w:rsid w:val="00F63215"/>
    <w:rsid w:val="00F70901"/>
    <w:rsid w:val="00F8691F"/>
    <w:rsid w:val="00F97366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1846"/>
  <w15:docId w15:val="{9B2C09AA-CC70-4603-8519-3B84F68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66"/>
  </w:style>
  <w:style w:type="paragraph" w:styleId="Footer">
    <w:name w:val="footer"/>
    <w:basedOn w:val="Normal"/>
    <w:link w:val="Foot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66"/>
  </w:style>
  <w:style w:type="character" w:styleId="Hyperlink">
    <w:name w:val="Hyperlink"/>
    <w:basedOn w:val="DefaultParagraphFont"/>
    <w:uiPriority w:val="99"/>
    <w:unhideWhenUsed/>
    <w:rsid w:val="00F97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stmidlands@cih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Carrington | CIHT</dc:creator>
  <cp:keywords/>
  <dc:description/>
  <cp:lastModifiedBy>Kamla, Jwan</cp:lastModifiedBy>
  <cp:revision>9</cp:revision>
  <cp:lastPrinted>2018-08-28T08:22:00Z</cp:lastPrinted>
  <dcterms:created xsi:type="dcterms:W3CDTF">2018-06-04T07:41:00Z</dcterms:created>
  <dcterms:modified xsi:type="dcterms:W3CDTF">2019-07-11T22:30:00Z</dcterms:modified>
</cp:coreProperties>
</file>