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2BC" w:rsidRPr="002402C8" w:rsidRDefault="005A62BC" w:rsidP="008F53D9">
      <w:pPr>
        <w:pStyle w:val="AHeading1"/>
        <w:tabs>
          <w:tab w:val="left" w:pos="13750"/>
        </w:tabs>
        <w:jc w:val="both"/>
        <w:rPr>
          <w:color w:val="auto"/>
          <w:sz w:val="16"/>
          <w:szCs w:val="16"/>
        </w:rPr>
      </w:pPr>
    </w:p>
    <w:p w:rsidR="00D001DD" w:rsidRPr="00554CE1" w:rsidRDefault="00D001DD" w:rsidP="008F53D9">
      <w:pPr>
        <w:pStyle w:val="AHeading1"/>
        <w:tabs>
          <w:tab w:val="left" w:pos="13750"/>
        </w:tabs>
        <w:jc w:val="both"/>
        <w:rPr>
          <w:b w:val="0"/>
          <w:color w:val="00B0F0"/>
          <w:sz w:val="32"/>
        </w:rPr>
      </w:pPr>
      <w:r w:rsidRPr="00554CE1">
        <w:rPr>
          <w:b w:val="0"/>
          <w:color w:val="00B0F0"/>
          <w:sz w:val="32"/>
        </w:rPr>
        <w:t>Introduction</w:t>
      </w:r>
      <w:r w:rsidRPr="00554CE1">
        <w:rPr>
          <w:b w:val="0"/>
          <w:color w:val="00B0F0"/>
          <w:sz w:val="32"/>
        </w:rPr>
        <w:tab/>
      </w:r>
    </w:p>
    <w:p w:rsidR="00477AEE" w:rsidRPr="00E559E9" w:rsidRDefault="00ED4CE4" w:rsidP="007A30A0">
      <w:pPr>
        <w:spacing w:after="120" w:line="276" w:lineRule="auto"/>
        <w:rPr>
          <w:b/>
          <w:sz w:val="22"/>
          <w:szCs w:val="24"/>
          <w:lang w:val="en-US"/>
        </w:rPr>
      </w:pPr>
      <w:r w:rsidRPr="008F53D9">
        <w:rPr>
          <w:sz w:val="22"/>
          <w:szCs w:val="24"/>
          <w:lang w:val="en-US"/>
        </w:rPr>
        <w:t>In order to collect view</w:t>
      </w:r>
      <w:r w:rsidR="002032F8">
        <w:rPr>
          <w:sz w:val="22"/>
          <w:szCs w:val="24"/>
          <w:lang w:val="en-US"/>
        </w:rPr>
        <w:t>s</w:t>
      </w:r>
      <w:r w:rsidRPr="008F53D9">
        <w:rPr>
          <w:sz w:val="22"/>
          <w:szCs w:val="24"/>
          <w:lang w:val="en-US"/>
        </w:rPr>
        <w:t xml:space="preserve"> </w:t>
      </w:r>
      <w:r w:rsidRPr="00E559E9">
        <w:rPr>
          <w:sz w:val="22"/>
          <w:szCs w:val="24"/>
          <w:lang w:val="en-US"/>
        </w:rPr>
        <w:t xml:space="preserve">of </w:t>
      </w:r>
      <w:r w:rsidR="008F53D9" w:rsidRPr="00E559E9">
        <w:rPr>
          <w:sz w:val="22"/>
          <w:szCs w:val="24"/>
          <w:lang w:val="en-US"/>
        </w:rPr>
        <w:t>selected stakeholders</w:t>
      </w:r>
      <w:r w:rsidR="008F53D9" w:rsidRPr="008F53D9">
        <w:rPr>
          <w:sz w:val="22"/>
          <w:szCs w:val="24"/>
          <w:lang w:val="en-US"/>
        </w:rPr>
        <w:t xml:space="preserve"> </w:t>
      </w:r>
      <w:r w:rsidR="00E559E9">
        <w:rPr>
          <w:sz w:val="22"/>
          <w:szCs w:val="24"/>
          <w:lang w:val="en-US"/>
        </w:rPr>
        <w:t xml:space="preserve">and consultees </w:t>
      </w:r>
      <w:r w:rsidR="008F53D9" w:rsidRPr="008F53D9">
        <w:rPr>
          <w:sz w:val="22"/>
          <w:szCs w:val="24"/>
          <w:lang w:val="en-US"/>
        </w:rPr>
        <w:t>on the usability, structure</w:t>
      </w:r>
      <w:r w:rsidR="00062801">
        <w:rPr>
          <w:sz w:val="22"/>
          <w:szCs w:val="24"/>
          <w:lang w:val="en-US"/>
        </w:rPr>
        <w:t xml:space="preserve">, </w:t>
      </w:r>
      <w:r w:rsidR="008F53D9" w:rsidRPr="008F53D9">
        <w:rPr>
          <w:sz w:val="22"/>
          <w:szCs w:val="24"/>
          <w:lang w:val="en-US"/>
        </w:rPr>
        <w:t xml:space="preserve">content </w:t>
      </w:r>
      <w:r w:rsidR="00062801">
        <w:rPr>
          <w:sz w:val="22"/>
          <w:szCs w:val="24"/>
          <w:lang w:val="en-US"/>
        </w:rPr>
        <w:t xml:space="preserve">and opportunities </w:t>
      </w:r>
      <w:r w:rsidR="008F53D9" w:rsidRPr="008F53D9">
        <w:rPr>
          <w:sz w:val="22"/>
          <w:szCs w:val="24"/>
          <w:lang w:val="en-US"/>
        </w:rPr>
        <w:t xml:space="preserve">of </w:t>
      </w:r>
      <w:r w:rsidR="00477AEE">
        <w:rPr>
          <w:sz w:val="22"/>
          <w:szCs w:val="24"/>
          <w:lang w:val="en-US"/>
        </w:rPr>
        <w:t xml:space="preserve">Volume 4 Bills of Quantities in the </w:t>
      </w:r>
      <w:r w:rsidR="008B79EA">
        <w:rPr>
          <w:sz w:val="22"/>
          <w:szCs w:val="24"/>
          <w:lang w:val="en-US"/>
        </w:rPr>
        <w:t>“</w:t>
      </w:r>
      <w:r w:rsidR="00296CAB" w:rsidRPr="00296CAB">
        <w:rPr>
          <w:sz w:val="22"/>
          <w:szCs w:val="24"/>
          <w:lang w:val="en-US"/>
        </w:rPr>
        <w:t>Manual of Contract Documents for Highway Works</w:t>
      </w:r>
      <w:r w:rsidR="008B79EA">
        <w:rPr>
          <w:sz w:val="22"/>
          <w:szCs w:val="24"/>
          <w:lang w:val="en-US"/>
        </w:rPr>
        <w:t>” (</w:t>
      </w:r>
      <w:r w:rsidR="00296CAB">
        <w:rPr>
          <w:sz w:val="22"/>
          <w:szCs w:val="24"/>
          <w:lang w:val="en-US"/>
        </w:rPr>
        <w:t>MCHW</w:t>
      </w:r>
      <w:r w:rsidR="008B79EA">
        <w:rPr>
          <w:sz w:val="22"/>
          <w:szCs w:val="24"/>
          <w:lang w:val="en-US"/>
        </w:rPr>
        <w:t>)</w:t>
      </w:r>
      <w:r w:rsidR="008F53D9" w:rsidRPr="008F53D9">
        <w:rPr>
          <w:sz w:val="22"/>
          <w:szCs w:val="24"/>
          <w:lang w:val="en-US"/>
        </w:rPr>
        <w:t>,</w:t>
      </w:r>
      <w:r w:rsidRPr="008F53D9">
        <w:rPr>
          <w:sz w:val="22"/>
          <w:szCs w:val="24"/>
          <w:lang w:val="en-US"/>
        </w:rPr>
        <w:t xml:space="preserve"> </w:t>
      </w:r>
      <w:r w:rsidRPr="00E559E9">
        <w:rPr>
          <w:b/>
          <w:sz w:val="22"/>
          <w:szCs w:val="24"/>
          <w:highlight w:val="yellow"/>
          <w:lang w:val="en-US"/>
        </w:rPr>
        <w:t>please</w:t>
      </w:r>
      <w:r w:rsidR="008F53D9" w:rsidRPr="00E559E9">
        <w:rPr>
          <w:b/>
          <w:sz w:val="22"/>
          <w:szCs w:val="24"/>
          <w:highlight w:val="yellow"/>
          <w:lang w:val="en-US"/>
        </w:rPr>
        <w:t xml:space="preserve"> can you complete the following </w:t>
      </w:r>
      <w:r w:rsidRPr="00E559E9">
        <w:rPr>
          <w:b/>
          <w:sz w:val="22"/>
          <w:szCs w:val="24"/>
          <w:highlight w:val="yellow"/>
          <w:lang w:val="en-US"/>
        </w:rPr>
        <w:t>questionnaire</w:t>
      </w:r>
      <w:r w:rsidR="000B1B75" w:rsidRPr="00E559E9">
        <w:rPr>
          <w:b/>
          <w:sz w:val="22"/>
          <w:szCs w:val="24"/>
          <w:highlight w:val="yellow"/>
          <w:lang w:val="en-US"/>
        </w:rPr>
        <w:t>.</w:t>
      </w:r>
      <w:r w:rsidR="000B1B75" w:rsidRPr="00E559E9">
        <w:rPr>
          <w:b/>
          <w:sz w:val="22"/>
          <w:szCs w:val="24"/>
          <w:lang w:val="en-US"/>
        </w:rPr>
        <w:t xml:space="preserve"> </w:t>
      </w:r>
    </w:p>
    <w:p w:rsidR="007A30A0" w:rsidRDefault="007A30A0" w:rsidP="007A30A0">
      <w:pPr>
        <w:spacing w:after="120" w:line="276" w:lineRule="auto"/>
        <w:rPr>
          <w:sz w:val="22"/>
          <w:szCs w:val="24"/>
          <w:lang w:val="en-US"/>
        </w:rPr>
      </w:pPr>
      <w:r>
        <w:rPr>
          <w:sz w:val="22"/>
          <w:szCs w:val="24"/>
          <w:lang w:val="en-US"/>
        </w:rPr>
        <w:t>For specific information on the project, please read the Briefing Paper attached.</w:t>
      </w:r>
    </w:p>
    <w:p w:rsidR="00554CE1" w:rsidRDefault="00ED4CE4" w:rsidP="00442296">
      <w:pPr>
        <w:spacing w:line="276" w:lineRule="auto"/>
        <w:rPr>
          <w:sz w:val="22"/>
          <w:szCs w:val="24"/>
          <w:lang w:val="en-US"/>
        </w:rPr>
      </w:pPr>
      <w:r w:rsidRPr="008F53D9">
        <w:rPr>
          <w:sz w:val="22"/>
          <w:szCs w:val="24"/>
          <w:lang w:val="en-US"/>
        </w:rPr>
        <w:t xml:space="preserve">The results </w:t>
      </w:r>
      <w:r w:rsidR="00442296">
        <w:rPr>
          <w:sz w:val="22"/>
          <w:szCs w:val="24"/>
          <w:lang w:val="en-US"/>
        </w:rPr>
        <w:t xml:space="preserve">of this questionnaire </w:t>
      </w:r>
      <w:r w:rsidRPr="008F53D9">
        <w:rPr>
          <w:sz w:val="22"/>
          <w:szCs w:val="24"/>
          <w:lang w:val="en-US"/>
        </w:rPr>
        <w:t xml:space="preserve">will be </w:t>
      </w:r>
      <w:r w:rsidRPr="00833D7D">
        <w:rPr>
          <w:sz w:val="22"/>
          <w:szCs w:val="24"/>
          <w:lang w:val="en-GB"/>
        </w:rPr>
        <w:t>analysed</w:t>
      </w:r>
      <w:r w:rsidRPr="008F53D9">
        <w:rPr>
          <w:sz w:val="22"/>
          <w:szCs w:val="24"/>
          <w:lang w:val="en-US"/>
        </w:rPr>
        <w:t xml:space="preserve"> and us</w:t>
      </w:r>
      <w:r w:rsidR="008B79EA">
        <w:rPr>
          <w:sz w:val="22"/>
          <w:szCs w:val="24"/>
          <w:lang w:val="en-US"/>
        </w:rPr>
        <w:t xml:space="preserve">ed as a basis for </w:t>
      </w:r>
      <w:r w:rsidR="00442296">
        <w:rPr>
          <w:sz w:val="22"/>
          <w:szCs w:val="24"/>
          <w:lang w:val="en-US"/>
        </w:rPr>
        <w:t xml:space="preserve">the development of the recommendations </w:t>
      </w:r>
      <w:r w:rsidR="00477AEE">
        <w:rPr>
          <w:sz w:val="22"/>
          <w:szCs w:val="24"/>
          <w:lang w:val="en-US"/>
        </w:rPr>
        <w:t>for the continued inclusion of Volume 4 Bills of Quantities</w:t>
      </w:r>
      <w:r w:rsidR="00442296">
        <w:rPr>
          <w:sz w:val="22"/>
          <w:szCs w:val="24"/>
          <w:lang w:val="en-US"/>
        </w:rPr>
        <w:t xml:space="preserve"> </w:t>
      </w:r>
      <w:r w:rsidR="00062801">
        <w:rPr>
          <w:sz w:val="22"/>
          <w:szCs w:val="24"/>
          <w:lang w:val="en-US"/>
        </w:rPr>
        <w:t xml:space="preserve">in </w:t>
      </w:r>
      <w:r w:rsidR="00442296">
        <w:rPr>
          <w:sz w:val="22"/>
          <w:szCs w:val="24"/>
          <w:lang w:val="en-US"/>
        </w:rPr>
        <w:t xml:space="preserve">the </w:t>
      </w:r>
      <w:r w:rsidR="00477AEE">
        <w:rPr>
          <w:sz w:val="22"/>
          <w:szCs w:val="24"/>
          <w:lang w:val="en-US"/>
        </w:rPr>
        <w:t>F</w:t>
      </w:r>
      <w:r w:rsidR="00442296">
        <w:rPr>
          <w:sz w:val="22"/>
          <w:szCs w:val="24"/>
          <w:lang w:val="en-US"/>
        </w:rPr>
        <w:t>uture MCHW</w:t>
      </w:r>
      <w:r w:rsidR="008B79EA">
        <w:rPr>
          <w:sz w:val="22"/>
          <w:szCs w:val="24"/>
          <w:lang w:val="en-US"/>
        </w:rPr>
        <w:t xml:space="preserve">. </w:t>
      </w:r>
    </w:p>
    <w:p w:rsidR="00851836" w:rsidRPr="002402C8" w:rsidRDefault="00851836" w:rsidP="00851836">
      <w:pPr>
        <w:spacing w:line="276" w:lineRule="auto"/>
        <w:rPr>
          <w:sz w:val="16"/>
          <w:szCs w:val="16"/>
          <w:lang w:val="en-US"/>
        </w:rPr>
      </w:pPr>
    </w:p>
    <w:p w:rsidR="00095152" w:rsidRDefault="00554CE1" w:rsidP="00554CE1">
      <w:pPr>
        <w:pStyle w:val="AHeading1"/>
        <w:tabs>
          <w:tab w:val="left" w:pos="13750"/>
        </w:tabs>
        <w:jc w:val="both"/>
        <w:rPr>
          <w:b w:val="0"/>
          <w:color w:val="00B0F0"/>
          <w:sz w:val="32"/>
        </w:rPr>
      </w:pPr>
      <w:r w:rsidRPr="00554CE1">
        <w:rPr>
          <w:b w:val="0"/>
          <w:color w:val="00B0F0"/>
          <w:sz w:val="32"/>
        </w:rPr>
        <w:t>Tables to complete</w:t>
      </w:r>
    </w:p>
    <w:p w:rsidR="00554CE1" w:rsidRPr="00554CE1" w:rsidRDefault="00554CE1" w:rsidP="00554CE1">
      <w:pPr>
        <w:spacing w:line="240" w:lineRule="auto"/>
        <w:jc w:val="both"/>
        <w:rPr>
          <w:sz w:val="22"/>
          <w:szCs w:val="24"/>
          <w:lang w:val="en-US"/>
        </w:rPr>
      </w:pPr>
      <w:r w:rsidRPr="00554CE1">
        <w:rPr>
          <w:sz w:val="22"/>
          <w:szCs w:val="24"/>
          <w:lang w:val="en-US"/>
        </w:rPr>
        <w:t xml:space="preserve">There are </w:t>
      </w:r>
      <w:r w:rsidRPr="00E559E9">
        <w:rPr>
          <w:b/>
          <w:sz w:val="22"/>
          <w:szCs w:val="24"/>
          <w:highlight w:val="yellow"/>
          <w:lang w:val="en-US"/>
        </w:rPr>
        <w:t>four tables</w:t>
      </w:r>
      <w:r w:rsidRPr="00554CE1">
        <w:rPr>
          <w:sz w:val="22"/>
          <w:szCs w:val="24"/>
          <w:lang w:val="en-US"/>
        </w:rPr>
        <w:t xml:space="preserve"> to complete.</w:t>
      </w:r>
      <w:r w:rsidR="000B1B75">
        <w:rPr>
          <w:sz w:val="22"/>
          <w:szCs w:val="24"/>
          <w:lang w:val="en-US"/>
        </w:rPr>
        <w:t xml:space="preserve"> </w:t>
      </w:r>
    </w:p>
    <w:p w:rsidR="00554CE1" w:rsidRPr="002402C8" w:rsidRDefault="00554CE1" w:rsidP="00554CE1">
      <w:pPr>
        <w:spacing w:line="240" w:lineRule="auto"/>
        <w:jc w:val="both"/>
        <w:rPr>
          <w:sz w:val="16"/>
          <w:szCs w:val="16"/>
          <w:lang w:val="en-US"/>
        </w:rPr>
      </w:pPr>
    </w:p>
    <w:p w:rsidR="0076427E" w:rsidRPr="008F53D9" w:rsidRDefault="0076427E" w:rsidP="0076427E">
      <w:pPr>
        <w:spacing w:line="276" w:lineRule="auto"/>
        <w:rPr>
          <w:b/>
          <w:sz w:val="22"/>
          <w:szCs w:val="24"/>
          <w:lang w:val="en-US"/>
        </w:rPr>
      </w:pPr>
      <w:r w:rsidRPr="00E559E9">
        <w:rPr>
          <w:b/>
          <w:color w:val="FF0000"/>
          <w:sz w:val="22"/>
          <w:szCs w:val="24"/>
          <w:lang w:val="en-US"/>
        </w:rPr>
        <w:t xml:space="preserve">Table 1: </w:t>
      </w:r>
      <w:r>
        <w:rPr>
          <w:b/>
          <w:sz w:val="22"/>
          <w:szCs w:val="24"/>
          <w:lang w:val="en-US"/>
        </w:rPr>
        <w:t>General information</w:t>
      </w:r>
    </w:p>
    <w:p w:rsidR="0076427E" w:rsidRPr="00711923" w:rsidRDefault="0076427E" w:rsidP="0076427E">
      <w:pPr>
        <w:spacing w:line="240" w:lineRule="auto"/>
        <w:jc w:val="both"/>
        <w:rPr>
          <w:sz w:val="22"/>
          <w:szCs w:val="24"/>
          <w:lang w:val="en-US"/>
        </w:rPr>
      </w:pPr>
      <w:r w:rsidRPr="00711923">
        <w:rPr>
          <w:sz w:val="22"/>
          <w:szCs w:val="24"/>
          <w:lang w:val="en-US"/>
        </w:rPr>
        <w:t xml:space="preserve">Please </w:t>
      </w:r>
      <w:r>
        <w:rPr>
          <w:sz w:val="22"/>
          <w:szCs w:val="24"/>
          <w:lang w:val="en-US"/>
        </w:rPr>
        <w:t xml:space="preserve">complete the table by providing </w:t>
      </w:r>
      <w:r w:rsidR="00382F25">
        <w:rPr>
          <w:sz w:val="22"/>
          <w:szCs w:val="24"/>
          <w:lang w:val="en-US"/>
        </w:rPr>
        <w:t xml:space="preserve">the general </w:t>
      </w:r>
      <w:r>
        <w:rPr>
          <w:sz w:val="22"/>
          <w:szCs w:val="24"/>
          <w:lang w:val="en-US"/>
        </w:rPr>
        <w:t xml:space="preserve">information </w:t>
      </w:r>
      <w:r w:rsidR="00382F25">
        <w:rPr>
          <w:sz w:val="22"/>
          <w:szCs w:val="24"/>
          <w:lang w:val="en-US"/>
        </w:rPr>
        <w:t>required.</w:t>
      </w:r>
    </w:p>
    <w:p w:rsidR="00E33874" w:rsidRPr="002402C8" w:rsidRDefault="00E33874" w:rsidP="00D001DD">
      <w:pPr>
        <w:spacing w:line="276" w:lineRule="auto"/>
        <w:rPr>
          <w:sz w:val="16"/>
          <w:szCs w:val="16"/>
          <w:lang w:val="en-US"/>
        </w:rPr>
      </w:pPr>
    </w:p>
    <w:p w:rsidR="00E33874" w:rsidRDefault="00E33874" w:rsidP="00D001DD">
      <w:pPr>
        <w:spacing w:line="276" w:lineRule="auto"/>
        <w:rPr>
          <w:b/>
          <w:sz w:val="22"/>
          <w:szCs w:val="24"/>
          <w:lang w:val="en-US"/>
        </w:rPr>
      </w:pPr>
      <w:r w:rsidRPr="00E559E9">
        <w:rPr>
          <w:b/>
          <w:color w:val="FF0000"/>
          <w:sz w:val="22"/>
          <w:szCs w:val="24"/>
          <w:lang w:val="en-US"/>
        </w:rPr>
        <w:t xml:space="preserve">Table </w:t>
      </w:r>
      <w:r w:rsidR="0076427E" w:rsidRPr="00E559E9">
        <w:rPr>
          <w:b/>
          <w:color w:val="FF0000"/>
          <w:sz w:val="22"/>
          <w:szCs w:val="24"/>
          <w:lang w:val="en-US"/>
        </w:rPr>
        <w:t>2</w:t>
      </w:r>
      <w:r w:rsidRPr="00E559E9">
        <w:rPr>
          <w:b/>
          <w:color w:val="FF0000"/>
          <w:sz w:val="22"/>
          <w:szCs w:val="24"/>
          <w:lang w:val="en-US"/>
        </w:rPr>
        <w:t xml:space="preserve">: </w:t>
      </w:r>
      <w:r w:rsidR="005A62BC">
        <w:rPr>
          <w:b/>
          <w:sz w:val="22"/>
          <w:szCs w:val="24"/>
          <w:lang w:val="en-US"/>
        </w:rPr>
        <w:t>General s</w:t>
      </w:r>
      <w:r w:rsidR="00711923">
        <w:rPr>
          <w:b/>
          <w:sz w:val="22"/>
          <w:szCs w:val="24"/>
          <w:lang w:val="en-US"/>
        </w:rPr>
        <w:t>tatements</w:t>
      </w:r>
    </w:p>
    <w:p w:rsidR="005A62BC" w:rsidRDefault="005A62BC" w:rsidP="005A62BC">
      <w:pPr>
        <w:spacing w:line="240" w:lineRule="auto"/>
        <w:jc w:val="both"/>
        <w:rPr>
          <w:sz w:val="22"/>
          <w:szCs w:val="24"/>
          <w:lang w:val="en-US"/>
        </w:rPr>
      </w:pPr>
      <w:r w:rsidRPr="00711923">
        <w:rPr>
          <w:sz w:val="22"/>
          <w:szCs w:val="24"/>
          <w:lang w:val="en-US"/>
        </w:rPr>
        <w:t>Please rate your level of agreement with each of the</w:t>
      </w:r>
      <w:r>
        <w:rPr>
          <w:sz w:val="22"/>
          <w:szCs w:val="24"/>
          <w:lang w:val="en-US"/>
        </w:rPr>
        <w:t xml:space="preserve"> general</w:t>
      </w:r>
      <w:r w:rsidRPr="00711923">
        <w:rPr>
          <w:sz w:val="22"/>
          <w:szCs w:val="24"/>
          <w:lang w:val="en-US"/>
        </w:rPr>
        <w:t xml:space="preserve"> statements listed in the table on a scale of 1-9, with </w:t>
      </w:r>
      <w:r w:rsidRPr="00711923">
        <w:rPr>
          <w:i/>
          <w:sz w:val="22"/>
          <w:szCs w:val="24"/>
          <w:lang w:val="en-US"/>
        </w:rPr>
        <w:t>(1) strongly disagree</w:t>
      </w:r>
      <w:r w:rsidRPr="00711923">
        <w:rPr>
          <w:sz w:val="22"/>
          <w:szCs w:val="24"/>
          <w:lang w:val="en-US"/>
        </w:rPr>
        <w:t xml:space="preserve">, </w:t>
      </w:r>
      <w:r w:rsidRPr="00711923">
        <w:rPr>
          <w:i/>
          <w:sz w:val="22"/>
          <w:szCs w:val="24"/>
          <w:lang w:val="en-US"/>
        </w:rPr>
        <w:t>(5) neither agree or disagree</w:t>
      </w:r>
      <w:r w:rsidRPr="00711923">
        <w:rPr>
          <w:sz w:val="22"/>
          <w:szCs w:val="24"/>
          <w:lang w:val="en-US"/>
        </w:rPr>
        <w:t xml:space="preserve">, </w:t>
      </w:r>
      <w:r w:rsidRPr="00711923">
        <w:rPr>
          <w:i/>
          <w:sz w:val="22"/>
          <w:szCs w:val="24"/>
          <w:lang w:val="en-US"/>
        </w:rPr>
        <w:t>(9) strongly agree</w:t>
      </w:r>
      <w:r w:rsidRPr="00711923">
        <w:rPr>
          <w:sz w:val="22"/>
          <w:szCs w:val="24"/>
          <w:lang w:val="en-US"/>
        </w:rPr>
        <w:t>.  You can also enter your comments relat</w:t>
      </w:r>
      <w:r w:rsidR="00420C53">
        <w:rPr>
          <w:sz w:val="22"/>
          <w:szCs w:val="24"/>
          <w:lang w:val="en-US"/>
        </w:rPr>
        <w:t>ing to your answer in the right-</w:t>
      </w:r>
      <w:r w:rsidRPr="00711923">
        <w:rPr>
          <w:sz w:val="22"/>
          <w:szCs w:val="24"/>
          <w:lang w:val="en-US"/>
        </w:rPr>
        <w:t>hand column of the table.</w:t>
      </w:r>
      <w:r w:rsidR="00E67FB2">
        <w:rPr>
          <w:sz w:val="22"/>
          <w:szCs w:val="24"/>
          <w:lang w:val="en-US"/>
        </w:rPr>
        <w:t xml:space="preserve"> </w:t>
      </w:r>
    </w:p>
    <w:p w:rsidR="005A62BC" w:rsidRPr="002402C8" w:rsidRDefault="005A62BC" w:rsidP="00D001DD">
      <w:pPr>
        <w:spacing w:line="276" w:lineRule="auto"/>
        <w:rPr>
          <w:b/>
          <w:sz w:val="16"/>
          <w:szCs w:val="16"/>
          <w:lang w:val="en-US"/>
        </w:rPr>
      </w:pPr>
    </w:p>
    <w:p w:rsidR="005A62BC" w:rsidRPr="00E559E9" w:rsidRDefault="005A62BC" w:rsidP="005A62BC">
      <w:pPr>
        <w:spacing w:line="276" w:lineRule="auto"/>
        <w:rPr>
          <w:b/>
          <w:i/>
          <w:lang w:val="en-US"/>
        </w:rPr>
      </w:pPr>
      <w:r w:rsidRPr="00E559E9">
        <w:rPr>
          <w:b/>
          <w:color w:val="FF0000"/>
          <w:sz w:val="22"/>
          <w:szCs w:val="24"/>
          <w:lang w:val="en-US"/>
        </w:rPr>
        <w:t xml:space="preserve">Table 3: </w:t>
      </w:r>
      <w:r>
        <w:rPr>
          <w:b/>
          <w:sz w:val="22"/>
          <w:szCs w:val="24"/>
          <w:lang w:val="en-US"/>
        </w:rPr>
        <w:t xml:space="preserve">Statements </w:t>
      </w:r>
      <w:r w:rsidR="002834B8">
        <w:rPr>
          <w:b/>
          <w:sz w:val="22"/>
          <w:szCs w:val="24"/>
          <w:lang w:val="en-US"/>
        </w:rPr>
        <w:t>for</w:t>
      </w:r>
      <w:r>
        <w:rPr>
          <w:b/>
          <w:sz w:val="22"/>
          <w:szCs w:val="24"/>
          <w:lang w:val="en-US"/>
        </w:rPr>
        <w:t xml:space="preserve"> </w:t>
      </w:r>
      <w:r w:rsidR="00055A67">
        <w:rPr>
          <w:b/>
          <w:sz w:val="22"/>
          <w:szCs w:val="24"/>
          <w:lang w:val="en-US"/>
        </w:rPr>
        <w:t>different</w:t>
      </w:r>
      <w:r w:rsidR="00055A67" w:rsidRPr="00E559E9">
        <w:rPr>
          <w:b/>
          <w:sz w:val="22"/>
          <w:szCs w:val="22"/>
          <w:lang w:val="en-US"/>
        </w:rPr>
        <w:t xml:space="preserve"> volumes</w:t>
      </w:r>
      <w:r w:rsidR="00055A67" w:rsidRPr="00E559E9">
        <w:rPr>
          <w:b/>
          <w:lang w:val="en-US"/>
        </w:rPr>
        <w:t xml:space="preserve"> </w:t>
      </w:r>
      <w:r w:rsidR="00055A67" w:rsidRPr="00E559E9">
        <w:rPr>
          <w:b/>
          <w:i/>
          <w:highlight w:val="yellow"/>
          <w:lang w:val="en-US"/>
        </w:rPr>
        <w:t>(</w:t>
      </w:r>
      <w:r w:rsidR="00E559E9" w:rsidRPr="00E559E9">
        <w:rPr>
          <w:b/>
          <w:i/>
          <w:color w:val="FF0000"/>
          <w:highlight w:val="yellow"/>
          <w:lang w:val="en-US"/>
        </w:rPr>
        <w:t xml:space="preserve">For the </w:t>
      </w:r>
      <w:r w:rsidR="000B79AA" w:rsidRPr="00E559E9">
        <w:rPr>
          <w:b/>
          <w:i/>
          <w:color w:val="FF0000"/>
          <w:highlight w:val="yellow"/>
          <w:lang w:val="en-US"/>
        </w:rPr>
        <w:t xml:space="preserve">Record </w:t>
      </w:r>
      <w:r w:rsidR="000B79AA" w:rsidRPr="00E559E9">
        <w:rPr>
          <w:b/>
          <w:i/>
          <w:highlight w:val="yellow"/>
          <w:lang w:val="en-US"/>
        </w:rPr>
        <w:t>– this table contains the questions asked about Volume 4 Bills of Quantities in the previous MCHW consultation</w:t>
      </w:r>
      <w:r w:rsidR="00055A67" w:rsidRPr="00E559E9">
        <w:rPr>
          <w:b/>
          <w:i/>
          <w:highlight w:val="yellow"/>
          <w:lang w:val="en-US"/>
        </w:rPr>
        <w:t>)</w:t>
      </w:r>
    </w:p>
    <w:p w:rsidR="005A62BC" w:rsidRDefault="001C1680" w:rsidP="005A62BC">
      <w:pPr>
        <w:spacing w:line="240" w:lineRule="auto"/>
        <w:jc w:val="both"/>
        <w:rPr>
          <w:sz w:val="22"/>
          <w:szCs w:val="24"/>
          <w:lang w:val="en-US"/>
        </w:rPr>
      </w:pPr>
      <w:r w:rsidRPr="00D62A90">
        <w:rPr>
          <w:sz w:val="22"/>
          <w:szCs w:val="24"/>
          <w:lang w:val="en-US"/>
        </w:rPr>
        <w:t>Th</w:t>
      </w:r>
      <w:r w:rsidR="00FF63D8">
        <w:rPr>
          <w:sz w:val="22"/>
          <w:szCs w:val="24"/>
          <w:lang w:val="en-US"/>
        </w:rPr>
        <w:t xml:space="preserve">is </w:t>
      </w:r>
      <w:r w:rsidR="005D5E4F">
        <w:rPr>
          <w:sz w:val="22"/>
          <w:szCs w:val="24"/>
          <w:lang w:val="en-US"/>
        </w:rPr>
        <w:t xml:space="preserve">table </w:t>
      </w:r>
      <w:r w:rsidR="00FF63D8">
        <w:rPr>
          <w:sz w:val="22"/>
          <w:szCs w:val="24"/>
          <w:lang w:val="en-US"/>
        </w:rPr>
        <w:t xml:space="preserve">has been </w:t>
      </w:r>
      <w:r w:rsidR="000B79AA">
        <w:rPr>
          <w:sz w:val="22"/>
          <w:szCs w:val="24"/>
          <w:lang w:val="en-US"/>
        </w:rPr>
        <w:t>re-produced in this questionnaire as a record</w:t>
      </w:r>
      <w:r w:rsidR="00062801">
        <w:rPr>
          <w:sz w:val="22"/>
          <w:szCs w:val="24"/>
          <w:lang w:val="en-US"/>
        </w:rPr>
        <w:t xml:space="preserve"> but with an opportunity for consultees to add comments in the light of the decision to retain the Bills of Quantities in the Future MCHW</w:t>
      </w:r>
      <w:r w:rsidR="00FF63D8">
        <w:rPr>
          <w:sz w:val="22"/>
          <w:szCs w:val="24"/>
          <w:lang w:val="en-US"/>
        </w:rPr>
        <w:t xml:space="preserve"> </w:t>
      </w:r>
    </w:p>
    <w:p w:rsidR="00FF63D8" w:rsidRPr="002402C8" w:rsidRDefault="00FF63D8" w:rsidP="005A62BC">
      <w:pPr>
        <w:spacing w:line="240" w:lineRule="auto"/>
        <w:jc w:val="both"/>
        <w:rPr>
          <w:sz w:val="16"/>
          <w:szCs w:val="16"/>
          <w:lang w:val="en-US"/>
        </w:rPr>
      </w:pPr>
    </w:p>
    <w:p w:rsidR="00711923" w:rsidRPr="008F53D9" w:rsidRDefault="00711923" w:rsidP="00711923">
      <w:pPr>
        <w:spacing w:line="276" w:lineRule="auto"/>
        <w:rPr>
          <w:b/>
          <w:sz w:val="22"/>
          <w:szCs w:val="24"/>
          <w:lang w:val="en-US"/>
        </w:rPr>
      </w:pPr>
      <w:r w:rsidRPr="00E559E9">
        <w:rPr>
          <w:b/>
          <w:color w:val="FF0000"/>
          <w:sz w:val="22"/>
          <w:szCs w:val="24"/>
          <w:lang w:val="en-US"/>
        </w:rPr>
        <w:t xml:space="preserve">Table </w:t>
      </w:r>
      <w:r w:rsidR="00055A67" w:rsidRPr="00E559E9">
        <w:rPr>
          <w:b/>
          <w:color w:val="FF0000"/>
          <w:sz w:val="22"/>
          <w:szCs w:val="24"/>
          <w:lang w:val="en-US"/>
        </w:rPr>
        <w:t>4</w:t>
      </w:r>
      <w:r w:rsidRPr="00E559E9">
        <w:rPr>
          <w:b/>
          <w:color w:val="FF0000"/>
          <w:sz w:val="22"/>
          <w:szCs w:val="24"/>
          <w:lang w:val="en-US"/>
        </w:rPr>
        <w:t xml:space="preserve">: </w:t>
      </w:r>
      <w:r w:rsidR="00442296">
        <w:rPr>
          <w:b/>
          <w:sz w:val="22"/>
          <w:szCs w:val="24"/>
          <w:lang w:val="en-US"/>
        </w:rPr>
        <w:t>Open questions</w:t>
      </w:r>
    </w:p>
    <w:p w:rsidR="005A23B8" w:rsidRDefault="008B79EA" w:rsidP="00477AEE">
      <w:pPr>
        <w:spacing w:line="240" w:lineRule="auto"/>
        <w:jc w:val="both"/>
        <w:rPr>
          <w:sz w:val="22"/>
          <w:szCs w:val="24"/>
          <w:lang w:val="en-US"/>
        </w:rPr>
      </w:pPr>
      <w:r w:rsidRPr="00711923">
        <w:rPr>
          <w:sz w:val="22"/>
          <w:szCs w:val="24"/>
          <w:lang w:val="en-US"/>
        </w:rPr>
        <w:t>Please provide answer</w:t>
      </w:r>
      <w:r w:rsidR="0077190C">
        <w:rPr>
          <w:sz w:val="22"/>
          <w:szCs w:val="24"/>
          <w:lang w:val="en-US"/>
        </w:rPr>
        <w:t>s</w:t>
      </w:r>
      <w:r w:rsidRPr="00711923">
        <w:rPr>
          <w:sz w:val="22"/>
          <w:szCs w:val="24"/>
          <w:lang w:val="en-US"/>
        </w:rPr>
        <w:t xml:space="preserve"> to the open questions listed in the table.</w:t>
      </w:r>
    </w:p>
    <w:p w:rsidR="00554CE1" w:rsidRPr="002402C8" w:rsidRDefault="00554CE1" w:rsidP="00D001DD">
      <w:pPr>
        <w:spacing w:line="276" w:lineRule="auto"/>
        <w:rPr>
          <w:sz w:val="16"/>
          <w:szCs w:val="16"/>
          <w:lang w:val="en-US"/>
        </w:rPr>
      </w:pPr>
    </w:p>
    <w:p w:rsidR="00095152" w:rsidRPr="00554CE1" w:rsidRDefault="00554CE1" w:rsidP="00554CE1">
      <w:pPr>
        <w:pStyle w:val="AHeading1"/>
        <w:tabs>
          <w:tab w:val="left" w:pos="13750"/>
        </w:tabs>
        <w:jc w:val="both"/>
        <w:rPr>
          <w:b w:val="0"/>
          <w:color w:val="00B0F0"/>
          <w:sz w:val="32"/>
        </w:rPr>
      </w:pPr>
      <w:r w:rsidRPr="00554CE1">
        <w:rPr>
          <w:b w:val="0"/>
          <w:color w:val="00B0F0"/>
          <w:sz w:val="32"/>
        </w:rPr>
        <w:t>Responses on behalf of an organisation</w:t>
      </w:r>
    </w:p>
    <w:p w:rsidR="00095152" w:rsidRDefault="00095152" w:rsidP="00D001DD">
      <w:pPr>
        <w:spacing w:line="276" w:lineRule="auto"/>
        <w:rPr>
          <w:sz w:val="22"/>
          <w:szCs w:val="24"/>
          <w:lang w:val="en-US"/>
        </w:rPr>
      </w:pPr>
      <w:r>
        <w:rPr>
          <w:sz w:val="22"/>
          <w:szCs w:val="24"/>
          <w:lang w:val="en-US"/>
        </w:rPr>
        <w:t xml:space="preserve">For responses on behalf of </w:t>
      </w:r>
      <w:r w:rsidR="00554CE1">
        <w:rPr>
          <w:sz w:val="22"/>
          <w:szCs w:val="24"/>
          <w:lang w:val="en-US"/>
        </w:rPr>
        <w:t xml:space="preserve">an </w:t>
      </w:r>
      <w:proofErr w:type="spellStart"/>
      <w:r w:rsidR="00554CE1">
        <w:rPr>
          <w:sz w:val="22"/>
          <w:szCs w:val="24"/>
          <w:lang w:val="en-US"/>
        </w:rPr>
        <w:t>organisation</w:t>
      </w:r>
      <w:proofErr w:type="spellEnd"/>
      <w:r w:rsidR="00554CE1">
        <w:rPr>
          <w:sz w:val="22"/>
          <w:szCs w:val="24"/>
          <w:lang w:val="en-US"/>
        </w:rPr>
        <w:t xml:space="preserve">, the term “you” used in the questionnaire should be understood to refer to the </w:t>
      </w:r>
      <w:proofErr w:type="spellStart"/>
      <w:r w:rsidR="00554CE1">
        <w:rPr>
          <w:sz w:val="22"/>
          <w:szCs w:val="24"/>
          <w:lang w:val="en-US"/>
        </w:rPr>
        <w:t>organisation</w:t>
      </w:r>
      <w:proofErr w:type="spellEnd"/>
      <w:r w:rsidR="00554CE1">
        <w:rPr>
          <w:sz w:val="22"/>
          <w:szCs w:val="24"/>
          <w:lang w:val="en-US"/>
        </w:rPr>
        <w:t xml:space="preserve">. </w:t>
      </w:r>
    </w:p>
    <w:p w:rsidR="00095152" w:rsidRPr="002402C8" w:rsidRDefault="00095152" w:rsidP="00D001DD">
      <w:pPr>
        <w:spacing w:line="276" w:lineRule="auto"/>
        <w:rPr>
          <w:sz w:val="16"/>
          <w:szCs w:val="16"/>
          <w:lang w:val="en-US"/>
        </w:rPr>
      </w:pPr>
    </w:p>
    <w:p w:rsidR="00554CE1" w:rsidRPr="00554CE1" w:rsidRDefault="00554CE1" w:rsidP="00554CE1">
      <w:pPr>
        <w:pStyle w:val="AHeading1"/>
        <w:tabs>
          <w:tab w:val="left" w:pos="13750"/>
        </w:tabs>
        <w:jc w:val="both"/>
        <w:rPr>
          <w:b w:val="0"/>
          <w:color w:val="00B0F0"/>
          <w:sz w:val="32"/>
        </w:rPr>
      </w:pPr>
      <w:r w:rsidRPr="00554CE1">
        <w:rPr>
          <w:b w:val="0"/>
          <w:color w:val="00B0F0"/>
          <w:sz w:val="32"/>
        </w:rPr>
        <w:t>Timescale</w:t>
      </w:r>
    </w:p>
    <w:p w:rsidR="00E559E9" w:rsidRDefault="00D001DD" w:rsidP="00D001DD">
      <w:pPr>
        <w:spacing w:line="276" w:lineRule="auto"/>
        <w:rPr>
          <w:sz w:val="22"/>
          <w:szCs w:val="24"/>
          <w:lang w:val="en-US"/>
        </w:rPr>
      </w:pPr>
      <w:r w:rsidRPr="008F53D9">
        <w:rPr>
          <w:sz w:val="22"/>
          <w:szCs w:val="24"/>
          <w:lang w:val="en-US"/>
        </w:rPr>
        <w:t xml:space="preserve">Responses are </w:t>
      </w:r>
      <w:r w:rsidRPr="00554CE1">
        <w:rPr>
          <w:sz w:val="22"/>
          <w:szCs w:val="24"/>
          <w:lang w:val="en-US"/>
        </w:rPr>
        <w:t xml:space="preserve">requested by </w:t>
      </w:r>
      <w:r w:rsidR="002402C8">
        <w:rPr>
          <w:b/>
          <w:sz w:val="22"/>
          <w:szCs w:val="24"/>
          <w:highlight w:val="yellow"/>
          <w:u w:val="single"/>
          <w:lang w:val="en-US"/>
        </w:rPr>
        <w:t>Wednes</w:t>
      </w:r>
      <w:r w:rsidR="00477AEE" w:rsidRPr="00E559E9">
        <w:rPr>
          <w:b/>
          <w:sz w:val="22"/>
          <w:szCs w:val="24"/>
          <w:highlight w:val="yellow"/>
          <w:u w:val="single"/>
          <w:lang w:val="en-US"/>
        </w:rPr>
        <w:t xml:space="preserve">day </w:t>
      </w:r>
      <w:r w:rsidR="002402C8">
        <w:rPr>
          <w:b/>
          <w:sz w:val="22"/>
          <w:szCs w:val="24"/>
          <w:highlight w:val="yellow"/>
          <w:u w:val="single"/>
          <w:lang w:val="en-US"/>
        </w:rPr>
        <w:t>27</w:t>
      </w:r>
      <w:r w:rsidR="00477AEE" w:rsidRPr="00E559E9">
        <w:rPr>
          <w:b/>
          <w:sz w:val="22"/>
          <w:szCs w:val="24"/>
          <w:highlight w:val="yellow"/>
          <w:u w:val="single"/>
          <w:vertAlign w:val="superscript"/>
          <w:lang w:val="en-US"/>
        </w:rPr>
        <w:t>th</w:t>
      </w:r>
      <w:r w:rsidR="00477AEE" w:rsidRPr="00E559E9">
        <w:rPr>
          <w:b/>
          <w:sz w:val="22"/>
          <w:szCs w:val="24"/>
          <w:highlight w:val="yellow"/>
          <w:u w:val="single"/>
          <w:lang w:val="en-US"/>
        </w:rPr>
        <w:t xml:space="preserve"> May 2020</w:t>
      </w:r>
      <w:r w:rsidRPr="00554CE1">
        <w:rPr>
          <w:sz w:val="22"/>
          <w:szCs w:val="24"/>
          <w:lang w:val="en-US"/>
        </w:rPr>
        <w:t xml:space="preserve"> and should</w:t>
      </w:r>
      <w:r w:rsidRPr="008F53D9">
        <w:rPr>
          <w:sz w:val="22"/>
          <w:szCs w:val="24"/>
          <w:lang w:val="en-US"/>
        </w:rPr>
        <w:t xml:space="preserve"> be sent to </w:t>
      </w:r>
      <w:r w:rsidR="00E559E9">
        <w:rPr>
          <w:sz w:val="22"/>
          <w:szCs w:val="24"/>
          <w:lang w:val="en-US"/>
        </w:rPr>
        <w:t>the following:</w:t>
      </w:r>
    </w:p>
    <w:p w:rsidR="00E559E9" w:rsidRPr="002402C8" w:rsidRDefault="00E559E9" w:rsidP="00D001DD">
      <w:pPr>
        <w:spacing w:line="276" w:lineRule="auto"/>
        <w:rPr>
          <w:sz w:val="16"/>
          <w:szCs w:val="16"/>
          <w:lang w:val="en-US"/>
        </w:rPr>
      </w:pPr>
    </w:p>
    <w:p w:rsidR="004236DC" w:rsidRPr="00C14483" w:rsidRDefault="00477AEE" w:rsidP="00D001DD">
      <w:pPr>
        <w:spacing w:line="276" w:lineRule="auto"/>
        <w:rPr>
          <w:sz w:val="22"/>
          <w:szCs w:val="22"/>
        </w:rPr>
      </w:pPr>
      <w:r w:rsidRPr="00E559E9">
        <w:rPr>
          <w:b/>
          <w:sz w:val="22"/>
          <w:szCs w:val="24"/>
          <w:lang w:val="en-US"/>
        </w:rPr>
        <w:t>Jacqui Howley</w:t>
      </w:r>
      <w:r w:rsidR="00EB0C25" w:rsidRPr="00EB0C25">
        <w:rPr>
          <w:sz w:val="22"/>
          <w:szCs w:val="24"/>
          <w:lang w:val="en-US"/>
        </w:rPr>
        <w:t xml:space="preserve"> </w:t>
      </w:r>
      <w:hyperlink r:id="rId8" w:history="1">
        <w:r w:rsidRPr="001060E9">
          <w:rPr>
            <w:rStyle w:val="Hyperlink"/>
            <w:sz w:val="22"/>
            <w:szCs w:val="24"/>
            <w:lang w:val="en-US"/>
          </w:rPr>
          <w:t>jacqui.howley@wsp.com</w:t>
        </w:r>
      </w:hyperlink>
      <w:r w:rsidR="00E559E9">
        <w:rPr>
          <w:sz w:val="22"/>
          <w:szCs w:val="24"/>
          <w:lang w:val="en-US"/>
        </w:rPr>
        <w:t xml:space="preserve"> and </w:t>
      </w:r>
      <w:r w:rsidR="00E559E9" w:rsidRPr="00E559E9">
        <w:rPr>
          <w:b/>
          <w:sz w:val="22"/>
          <w:szCs w:val="24"/>
          <w:lang w:val="en-US"/>
        </w:rPr>
        <w:t>Roger Hull</w:t>
      </w:r>
      <w:r w:rsidR="00E559E9">
        <w:rPr>
          <w:sz w:val="22"/>
          <w:szCs w:val="24"/>
          <w:lang w:val="en-US"/>
        </w:rPr>
        <w:t xml:space="preserve"> </w:t>
      </w:r>
      <w:hyperlink r:id="rId9" w:history="1">
        <w:r w:rsidR="00E559E9" w:rsidRPr="00401AF1">
          <w:rPr>
            <w:rStyle w:val="Hyperlink"/>
            <w:sz w:val="22"/>
            <w:szCs w:val="24"/>
            <w:lang w:val="en-US"/>
          </w:rPr>
          <w:t>roger.hull@wsp.com</w:t>
        </w:r>
      </w:hyperlink>
      <w:r w:rsidR="00E559E9">
        <w:rPr>
          <w:sz w:val="22"/>
          <w:szCs w:val="24"/>
          <w:lang w:val="en-US"/>
        </w:rPr>
        <w:t xml:space="preserve"> </w:t>
      </w:r>
    </w:p>
    <w:p w:rsidR="00FA48DF" w:rsidRDefault="00FA48DF" w:rsidP="00D001DD">
      <w:pPr>
        <w:spacing w:line="276" w:lineRule="auto"/>
        <w:rPr>
          <w:sz w:val="22"/>
          <w:szCs w:val="24"/>
          <w:lang w:val="en-US"/>
        </w:rPr>
      </w:pPr>
    </w:p>
    <w:p w:rsidR="0076427E" w:rsidRDefault="0076427E" w:rsidP="00D001DD">
      <w:pPr>
        <w:spacing w:line="276" w:lineRule="auto"/>
        <w:rPr>
          <w:sz w:val="22"/>
          <w:szCs w:val="24"/>
          <w:lang w:val="en-US"/>
        </w:rPr>
        <w:sectPr w:rsidR="0076427E" w:rsidSect="005A62BC">
          <w:headerReference w:type="default" r:id="rId10"/>
          <w:footerReference w:type="default" r:id="rId11"/>
          <w:headerReference w:type="first" r:id="rId12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FA48DF" w:rsidRDefault="0076427E" w:rsidP="00D861FF">
      <w:pPr>
        <w:spacing w:line="276" w:lineRule="auto"/>
        <w:jc w:val="center"/>
        <w:rPr>
          <w:sz w:val="22"/>
          <w:szCs w:val="24"/>
          <w:lang w:val="en-US"/>
        </w:rPr>
      </w:pPr>
      <w:r w:rsidRPr="00E559E9">
        <w:rPr>
          <w:b/>
          <w:color w:val="FF0000"/>
          <w:sz w:val="22"/>
          <w:szCs w:val="24"/>
        </w:rPr>
        <w:lastRenderedPageBreak/>
        <w:t xml:space="preserve">Table 1: </w:t>
      </w:r>
      <w:r>
        <w:rPr>
          <w:b/>
          <w:sz w:val="22"/>
          <w:szCs w:val="24"/>
          <w:lang w:val="en-US"/>
        </w:rPr>
        <w:t>General information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5211"/>
        <w:gridCol w:w="1606"/>
        <w:gridCol w:w="1607"/>
        <w:gridCol w:w="1606"/>
        <w:gridCol w:w="1607"/>
        <w:gridCol w:w="1606"/>
        <w:gridCol w:w="1607"/>
      </w:tblGrid>
      <w:tr w:rsidR="0076427E" w:rsidTr="00477AEE">
        <w:tc>
          <w:tcPr>
            <w:tcW w:w="5211" w:type="dxa"/>
            <w:shd w:val="clear" w:color="auto" w:fill="C6D9F1" w:themeFill="text2" w:themeFillTint="33"/>
          </w:tcPr>
          <w:p w:rsidR="0076427E" w:rsidRPr="0000696A" w:rsidRDefault="0076427E" w:rsidP="001C24FC">
            <w:pPr>
              <w:spacing w:after="120" w:line="240" w:lineRule="auto"/>
              <w:rPr>
                <w:b/>
              </w:rPr>
            </w:pPr>
            <w:r w:rsidRPr="0000696A">
              <w:rPr>
                <w:b/>
              </w:rPr>
              <w:t>Name:</w:t>
            </w:r>
          </w:p>
        </w:tc>
        <w:tc>
          <w:tcPr>
            <w:tcW w:w="9639" w:type="dxa"/>
            <w:gridSpan w:val="6"/>
          </w:tcPr>
          <w:p w:rsidR="0076427E" w:rsidRDefault="0076427E" w:rsidP="001C24FC">
            <w:pPr>
              <w:spacing w:after="120" w:line="240" w:lineRule="auto"/>
            </w:pPr>
          </w:p>
        </w:tc>
      </w:tr>
      <w:tr w:rsidR="0076427E" w:rsidTr="00477AEE">
        <w:tc>
          <w:tcPr>
            <w:tcW w:w="5211" w:type="dxa"/>
            <w:shd w:val="clear" w:color="auto" w:fill="FDE9D9" w:themeFill="accent6" w:themeFillTint="33"/>
          </w:tcPr>
          <w:p w:rsidR="0076427E" w:rsidRPr="0000696A" w:rsidRDefault="0076427E" w:rsidP="001C24FC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Organisation:</w:t>
            </w:r>
          </w:p>
        </w:tc>
        <w:tc>
          <w:tcPr>
            <w:tcW w:w="9639" w:type="dxa"/>
            <w:gridSpan w:val="6"/>
          </w:tcPr>
          <w:p w:rsidR="0076427E" w:rsidRDefault="0076427E" w:rsidP="001C24FC">
            <w:pPr>
              <w:spacing w:after="120" w:line="240" w:lineRule="auto"/>
            </w:pPr>
          </w:p>
        </w:tc>
      </w:tr>
      <w:tr w:rsidR="0076427E" w:rsidTr="00477AEE">
        <w:tc>
          <w:tcPr>
            <w:tcW w:w="52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1C24FC" w:rsidRPr="0000696A" w:rsidRDefault="001C24FC" w:rsidP="001C24FC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Role in the organisation:</w:t>
            </w:r>
          </w:p>
        </w:tc>
        <w:tc>
          <w:tcPr>
            <w:tcW w:w="9639" w:type="dxa"/>
            <w:gridSpan w:val="6"/>
          </w:tcPr>
          <w:p w:rsidR="0076427E" w:rsidRDefault="0076427E" w:rsidP="001C24FC">
            <w:pPr>
              <w:spacing w:after="120" w:line="240" w:lineRule="auto"/>
            </w:pPr>
          </w:p>
        </w:tc>
      </w:tr>
      <w:tr w:rsidR="00517F2F" w:rsidTr="00062801">
        <w:tc>
          <w:tcPr>
            <w:tcW w:w="5211" w:type="dxa"/>
            <w:vMerge w:val="restart"/>
            <w:shd w:val="clear" w:color="auto" w:fill="auto"/>
          </w:tcPr>
          <w:p w:rsidR="00517F2F" w:rsidRDefault="00517F2F" w:rsidP="00507D4D">
            <w:pPr>
              <w:spacing w:before="127" w:after="120" w:line="240" w:lineRule="auto"/>
              <w:rPr>
                <w:b/>
              </w:rPr>
            </w:pPr>
            <w:r w:rsidRPr="00062801">
              <w:rPr>
                <w:b/>
              </w:rPr>
              <w:t xml:space="preserve">Please </w:t>
            </w:r>
            <w:r w:rsidR="005B565A" w:rsidRPr="00062801">
              <w:rPr>
                <w:b/>
              </w:rPr>
              <w:t>tick the box</w:t>
            </w:r>
            <w:r w:rsidR="0038262E" w:rsidRPr="00062801">
              <w:rPr>
                <w:b/>
              </w:rPr>
              <w:t>e</w:t>
            </w:r>
            <w:r w:rsidR="005B565A" w:rsidRPr="00062801">
              <w:rPr>
                <w:b/>
              </w:rPr>
              <w:t>s to the</w:t>
            </w:r>
            <w:r w:rsidRPr="00062801">
              <w:rPr>
                <w:b/>
              </w:rPr>
              <w:t xml:space="preserve"> </w:t>
            </w:r>
            <w:r w:rsidR="005B565A" w:rsidRPr="00062801">
              <w:rPr>
                <w:b/>
              </w:rPr>
              <w:t>user groups represented</w:t>
            </w:r>
            <w:r w:rsidRPr="00062801">
              <w:rPr>
                <w:b/>
              </w:rPr>
              <w:t xml:space="preserve"> in your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606" w:type="dxa"/>
            <w:shd w:val="clear" w:color="auto" w:fill="DBE5F1" w:themeFill="accent1" w:themeFillTint="33"/>
          </w:tcPr>
          <w:p w:rsidR="00517F2F" w:rsidRPr="005A3EAE" w:rsidRDefault="00517F2F" w:rsidP="00507D4D">
            <w:pPr>
              <w:spacing w:before="127" w:after="120" w:line="240" w:lineRule="auto"/>
              <w:rPr>
                <w:b/>
              </w:rPr>
            </w:pPr>
            <w:r w:rsidRPr="005A3EAE">
              <w:rPr>
                <w:b/>
              </w:rPr>
              <w:t xml:space="preserve">Designer </w:t>
            </w:r>
          </w:p>
        </w:tc>
        <w:tc>
          <w:tcPr>
            <w:tcW w:w="1607" w:type="dxa"/>
            <w:shd w:val="clear" w:color="auto" w:fill="FDE9D9" w:themeFill="accent6" w:themeFillTint="33"/>
          </w:tcPr>
          <w:p w:rsidR="00517F2F" w:rsidRPr="005A3EAE" w:rsidRDefault="00517F2F" w:rsidP="00507D4D">
            <w:pPr>
              <w:spacing w:before="127" w:after="120" w:line="240" w:lineRule="auto"/>
              <w:rPr>
                <w:b/>
              </w:rPr>
            </w:pPr>
            <w:r w:rsidRPr="005A3EAE">
              <w:rPr>
                <w:b/>
              </w:rPr>
              <w:t>Contractor</w:t>
            </w:r>
          </w:p>
        </w:tc>
        <w:tc>
          <w:tcPr>
            <w:tcW w:w="1606" w:type="dxa"/>
            <w:shd w:val="clear" w:color="auto" w:fill="DBE5F1" w:themeFill="accent1" w:themeFillTint="33"/>
          </w:tcPr>
          <w:p w:rsidR="00517F2F" w:rsidRPr="005A3EAE" w:rsidRDefault="00517F2F" w:rsidP="00507D4D">
            <w:pPr>
              <w:spacing w:before="127" w:after="120" w:line="240" w:lineRule="auto"/>
              <w:rPr>
                <w:b/>
              </w:rPr>
            </w:pPr>
            <w:r w:rsidRPr="005A3EAE">
              <w:rPr>
                <w:b/>
              </w:rPr>
              <w:t>Contract compiler</w:t>
            </w:r>
          </w:p>
        </w:tc>
        <w:tc>
          <w:tcPr>
            <w:tcW w:w="1607" w:type="dxa"/>
            <w:shd w:val="clear" w:color="auto" w:fill="FDE9D9" w:themeFill="accent6" w:themeFillTint="33"/>
          </w:tcPr>
          <w:p w:rsidR="00517F2F" w:rsidRPr="005A3EAE" w:rsidRDefault="00517F2F" w:rsidP="00507D4D">
            <w:pPr>
              <w:spacing w:before="127" w:after="120" w:line="240" w:lineRule="auto"/>
              <w:rPr>
                <w:b/>
              </w:rPr>
            </w:pPr>
            <w:r w:rsidRPr="005A3EAE">
              <w:rPr>
                <w:b/>
              </w:rPr>
              <w:t>Quantity surveyor</w:t>
            </w:r>
            <w:r w:rsidR="005B565A">
              <w:rPr>
                <w:b/>
              </w:rPr>
              <w:t xml:space="preserve"> (commercial management)</w:t>
            </w:r>
            <w:r w:rsidRPr="005A3EAE">
              <w:rPr>
                <w:b/>
              </w:rPr>
              <w:t xml:space="preserve"> </w:t>
            </w:r>
          </w:p>
        </w:tc>
        <w:tc>
          <w:tcPr>
            <w:tcW w:w="1606" w:type="dxa"/>
            <w:shd w:val="clear" w:color="auto" w:fill="DBE5F1" w:themeFill="accent1" w:themeFillTint="33"/>
          </w:tcPr>
          <w:p w:rsidR="00517F2F" w:rsidRPr="005A3EAE" w:rsidRDefault="00517F2F" w:rsidP="00507D4D">
            <w:pPr>
              <w:spacing w:before="127" w:after="120" w:line="240" w:lineRule="auto"/>
              <w:rPr>
                <w:b/>
              </w:rPr>
            </w:pPr>
            <w:r w:rsidRPr="005A3EAE">
              <w:rPr>
                <w:b/>
              </w:rPr>
              <w:t xml:space="preserve">Project Manager </w:t>
            </w:r>
          </w:p>
        </w:tc>
        <w:tc>
          <w:tcPr>
            <w:tcW w:w="1607" w:type="dxa"/>
            <w:shd w:val="clear" w:color="auto" w:fill="FDE9D9" w:themeFill="accent6" w:themeFillTint="33"/>
          </w:tcPr>
          <w:p w:rsidR="00517F2F" w:rsidRPr="005A3EAE" w:rsidRDefault="00517F2F" w:rsidP="00507D4D">
            <w:pPr>
              <w:spacing w:before="127" w:after="120" w:line="240" w:lineRule="auto"/>
              <w:rPr>
                <w:b/>
              </w:rPr>
            </w:pPr>
            <w:r w:rsidRPr="005A3EAE">
              <w:rPr>
                <w:b/>
              </w:rPr>
              <w:t>Other (specify)</w:t>
            </w:r>
          </w:p>
        </w:tc>
      </w:tr>
      <w:tr w:rsidR="00517F2F" w:rsidTr="00477AEE">
        <w:tc>
          <w:tcPr>
            <w:tcW w:w="5211" w:type="dxa"/>
            <w:vMerge/>
            <w:shd w:val="clear" w:color="auto" w:fill="auto"/>
          </w:tcPr>
          <w:p w:rsidR="00517F2F" w:rsidRDefault="00517F2F" w:rsidP="00507D4D">
            <w:pPr>
              <w:spacing w:before="127" w:after="12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517F2F" w:rsidRDefault="00517F2F" w:rsidP="00507D4D">
            <w:pPr>
              <w:spacing w:before="127" w:after="120" w:line="240" w:lineRule="auto"/>
            </w:pPr>
          </w:p>
        </w:tc>
        <w:tc>
          <w:tcPr>
            <w:tcW w:w="1607" w:type="dxa"/>
          </w:tcPr>
          <w:p w:rsidR="00517F2F" w:rsidRDefault="00517F2F" w:rsidP="00507D4D">
            <w:pPr>
              <w:spacing w:before="127" w:after="120" w:line="240" w:lineRule="auto"/>
            </w:pPr>
          </w:p>
        </w:tc>
        <w:tc>
          <w:tcPr>
            <w:tcW w:w="1606" w:type="dxa"/>
          </w:tcPr>
          <w:p w:rsidR="00517F2F" w:rsidRDefault="00517F2F" w:rsidP="00507D4D">
            <w:pPr>
              <w:spacing w:before="127" w:after="120" w:line="240" w:lineRule="auto"/>
            </w:pPr>
          </w:p>
        </w:tc>
        <w:tc>
          <w:tcPr>
            <w:tcW w:w="1607" w:type="dxa"/>
          </w:tcPr>
          <w:p w:rsidR="00517F2F" w:rsidRDefault="00517F2F" w:rsidP="00507D4D">
            <w:pPr>
              <w:spacing w:before="127" w:after="120" w:line="240" w:lineRule="auto"/>
            </w:pPr>
          </w:p>
        </w:tc>
        <w:tc>
          <w:tcPr>
            <w:tcW w:w="1606" w:type="dxa"/>
          </w:tcPr>
          <w:p w:rsidR="00517F2F" w:rsidRDefault="00517F2F" w:rsidP="00507D4D">
            <w:pPr>
              <w:spacing w:before="127" w:after="120" w:line="240" w:lineRule="auto"/>
            </w:pPr>
          </w:p>
        </w:tc>
        <w:tc>
          <w:tcPr>
            <w:tcW w:w="1607" w:type="dxa"/>
          </w:tcPr>
          <w:p w:rsidR="00517F2F" w:rsidRDefault="00517F2F" w:rsidP="00507D4D">
            <w:pPr>
              <w:spacing w:before="127" w:after="120" w:line="240" w:lineRule="auto"/>
            </w:pPr>
          </w:p>
        </w:tc>
      </w:tr>
      <w:tr w:rsidR="005B565A" w:rsidTr="00477AEE">
        <w:trPr>
          <w:trHeight w:val="109"/>
        </w:trPr>
        <w:tc>
          <w:tcPr>
            <w:tcW w:w="5211" w:type="dxa"/>
            <w:vMerge w:val="restart"/>
            <w:shd w:val="clear" w:color="auto" w:fill="auto"/>
          </w:tcPr>
          <w:p w:rsidR="005B565A" w:rsidRDefault="005B565A" w:rsidP="005B565A">
            <w:pPr>
              <w:spacing w:before="127" w:after="120" w:line="240" w:lineRule="auto"/>
              <w:rPr>
                <w:b/>
              </w:rPr>
            </w:pPr>
            <w:r w:rsidRPr="00062801">
              <w:rPr>
                <w:b/>
              </w:rPr>
              <w:t>Please tick the box</w:t>
            </w:r>
            <w:r w:rsidR="0038262E" w:rsidRPr="00062801">
              <w:rPr>
                <w:b/>
              </w:rPr>
              <w:t>e</w:t>
            </w:r>
            <w:r w:rsidRPr="00062801">
              <w:rPr>
                <w:b/>
              </w:rPr>
              <w:t>s to the type of works you are</w:t>
            </w:r>
            <w:r>
              <w:rPr>
                <w:b/>
              </w:rPr>
              <w:t xml:space="preserve"> typically involved with when using </w:t>
            </w:r>
            <w:r w:rsidR="00062801">
              <w:rPr>
                <w:b/>
              </w:rPr>
              <w:t xml:space="preserve">Volume 4 Bills of Quantities in </w:t>
            </w:r>
            <w:r>
              <w:rPr>
                <w:b/>
              </w:rPr>
              <w:t>the MCHW</w:t>
            </w:r>
            <w:r w:rsidR="00062801">
              <w:rPr>
                <w:b/>
              </w:rPr>
              <w:t xml:space="preserve"> </w:t>
            </w:r>
            <w:r w:rsidR="00062801" w:rsidRPr="00062801">
              <w:t>(past or present)</w:t>
            </w:r>
          </w:p>
        </w:tc>
        <w:tc>
          <w:tcPr>
            <w:tcW w:w="3213" w:type="dxa"/>
            <w:gridSpan w:val="2"/>
          </w:tcPr>
          <w:p w:rsidR="005B565A" w:rsidRPr="005B565A" w:rsidRDefault="005B565A" w:rsidP="00507D4D">
            <w:pPr>
              <w:spacing w:before="127" w:after="120" w:line="240" w:lineRule="auto"/>
              <w:rPr>
                <w:b/>
              </w:rPr>
            </w:pPr>
            <w:r w:rsidRPr="005B565A">
              <w:rPr>
                <w:b/>
              </w:rPr>
              <w:t>New build</w:t>
            </w:r>
            <w:r>
              <w:rPr>
                <w:b/>
              </w:rPr>
              <w:t xml:space="preserve"> / modifications</w:t>
            </w:r>
          </w:p>
        </w:tc>
        <w:tc>
          <w:tcPr>
            <w:tcW w:w="3213" w:type="dxa"/>
            <w:gridSpan w:val="2"/>
          </w:tcPr>
          <w:p w:rsidR="005B565A" w:rsidRPr="005B565A" w:rsidRDefault="005B565A" w:rsidP="00507D4D">
            <w:pPr>
              <w:spacing w:before="127" w:after="120" w:line="240" w:lineRule="auto"/>
              <w:rPr>
                <w:b/>
              </w:rPr>
            </w:pPr>
            <w:r w:rsidRPr="005B565A">
              <w:rPr>
                <w:b/>
              </w:rPr>
              <w:t>Maintenance</w:t>
            </w:r>
            <w:r>
              <w:rPr>
                <w:b/>
              </w:rPr>
              <w:t xml:space="preserve"> / repair</w:t>
            </w:r>
          </w:p>
        </w:tc>
        <w:tc>
          <w:tcPr>
            <w:tcW w:w="3213" w:type="dxa"/>
            <w:gridSpan w:val="2"/>
          </w:tcPr>
          <w:p w:rsidR="005B565A" w:rsidRPr="005B565A" w:rsidRDefault="005B565A" w:rsidP="00507D4D">
            <w:pPr>
              <w:spacing w:before="127" w:after="120" w:line="240" w:lineRule="auto"/>
              <w:rPr>
                <w:b/>
              </w:rPr>
            </w:pPr>
            <w:r w:rsidRPr="005B565A">
              <w:rPr>
                <w:b/>
              </w:rPr>
              <w:t>Other (specify)</w:t>
            </w:r>
          </w:p>
        </w:tc>
      </w:tr>
      <w:tr w:rsidR="005B565A" w:rsidTr="00477AEE">
        <w:trPr>
          <w:trHeight w:val="109"/>
        </w:trPr>
        <w:tc>
          <w:tcPr>
            <w:tcW w:w="5211" w:type="dxa"/>
            <w:vMerge/>
            <w:shd w:val="clear" w:color="auto" w:fill="auto"/>
          </w:tcPr>
          <w:p w:rsidR="005B565A" w:rsidRDefault="005B565A" w:rsidP="00507D4D">
            <w:pPr>
              <w:spacing w:before="127" w:after="120" w:line="240" w:lineRule="auto"/>
              <w:rPr>
                <w:b/>
              </w:rPr>
            </w:pPr>
          </w:p>
        </w:tc>
        <w:tc>
          <w:tcPr>
            <w:tcW w:w="3213" w:type="dxa"/>
            <w:gridSpan w:val="2"/>
          </w:tcPr>
          <w:p w:rsidR="005B565A" w:rsidRDefault="005B565A" w:rsidP="00507D4D">
            <w:pPr>
              <w:spacing w:before="127" w:after="120" w:line="240" w:lineRule="auto"/>
            </w:pPr>
          </w:p>
        </w:tc>
        <w:tc>
          <w:tcPr>
            <w:tcW w:w="3213" w:type="dxa"/>
            <w:gridSpan w:val="2"/>
          </w:tcPr>
          <w:p w:rsidR="005B565A" w:rsidRDefault="005B565A" w:rsidP="00507D4D">
            <w:pPr>
              <w:spacing w:before="127" w:after="120" w:line="240" w:lineRule="auto"/>
            </w:pPr>
          </w:p>
        </w:tc>
        <w:tc>
          <w:tcPr>
            <w:tcW w:w="3213" w:type="dxa"/>
            <w:gridSpan w:val="2"/>
          </w:tcPr>
          <w:p w:rsidR="005B565A" w:rsidRDefault="005B565A" w:rsidP="00507D4D">
            <w:pPr>
              <w:spacing w:before="127" w:after="120" w:line="240" w:lineRule="auto"/>
            </w:pPr>
          </w:p>
        </w:tc>
      </w:tr>
      <w:tr w:rsidR="0038262E" w:rsidTr="00477AEE">
        <w:trPr>
          <w:trHeight w:val="109"/>
        </w:trPr>
        <w:tc>
          <w:tcPr>
            <w:tcW w:w="5211" w:type="dxa"/>
            <w:vMerge w:val="restart"/>
            <w:shd w:val="clear" w:color="auto" w:fill="auto"/>
          </w:tcPr>
          <w:p w:rsidR="0038262E" w:rsidRDefault="0038262E" w:rsidP="00507D4D">
            <w:pPr>
              <w:spacing w:before="127" w:after="120" w:line="240" w:lineRule="auto"/>
              <w:rPr>
                <w:b/>
              </w:rPr>
            </w:pPr>
            <w:r>
              <w:rPr>
                <w:b/>
              </w:rPr>
              <w:t xml:space="preserve">Please tick the boxes that indicate the construction sector you are involved with when using </w:t>
            </w:r>
            <w:r w:rsidR="00062801">
              <w:rPr>
                <w:b/>
              </w:rPr>
              <w:t xml:space="preserve">Volume 4 Bills of Quantities in the MCHW </w:t>
            </w:r>
            <w:r w:rsidR="00062801" w:rsidRPr="00062801">
              <w:t>(past or present)</w:t>
            </w:r>
          </w:p>
        </w:tc>
        <w:tc>
          <w:tcPr>
            <w:tcW w:w="3213" w:type="dxa"/>
            <w:gridSpan w:val="2"/>
          </w:tcPr>
          <w:p w:rsidR="0038262E" w:rsidRPr="005B565A" w:rsidRDefault="0038262E" w:rsidP="00507D4D">
            <w:pPr>
              <w:spacing w:before="127" w:after="120" w:line="240" w:lineRule="auto"/>
              <w:rPr>
                <w:b/>
              </w:rPr>
            </w:pPr>
            <w:r w:rsidRPr="005B565A">
              <w:rPr>
                <w:b/>
              </w:rPr>
              <w:t xml:space="preserve">Highways </w:t>
            </w:r>
          </w:p>
        </w:tc>
        <w:tc>
          <w:tcPr>
            <w:tcW w:w="3213" w:type="dxa"/>
            <w:gridSpan w:val="2"/>
          </w:tcPr>
          <w:p w:rsidR="0038262E" w:rsidRPr="005B565A" w:rsidRDefault="0038262E" w:rsidP="00507D4D">
            <w:pPr>
              <w:spacing w:before="127" w:after="120" w:line="240" w:lineRule="auto"/>
              <w:rPr>
                <w:b/>
              </w:rPr>
            </w:pPr>
            <w:r w:rsidRPr="005B565A">
              <w:rPr>
                <w:b/>
              </w:rPr>
              <w:t>Rail</w:t>
            </w:r>
          </w:p>
        </w:tc>
        <w:tc>
          <w:tcPr>
            <w:tcW w:w="3213" w:type="dxa"/>
            <w:gridSpan w:val="2"/>
          </w:tcPr>
          <w:p w:rsidR="0038262E" w:rsidRDefault="0038262E" w:rsidP="00507D4D">
            <w:pPr>
              <w:spacing w:before="127" w:after="120" w:line="240" w:lineRule="auto"/>
            </w:pPr>
            <w:r w:rsidRPr="005B565A">
              <w:rPr>
                <w:b/>
              </w:rPr>
              <w:t>Other (specify)</w:t>
            </w:r>
          </w:p>
        </w:tc>
      </w:tr>
      <w:tr w:rsidR="0038262E" w:rsidTr="00477AEE">
        <w:trPr>
          <w:trHeight w:val="109"/>
        </w:trPr>
        <w:tc>
          <w:tcPr>
            <w:tcW w:w="5211" w:type="dxa"/>
            <w:vMerge/>
            <w:shd w:val="clear" w:color="auto" w:fill="auto"/>
          </w:tcPr>
          <w:p w:rsidR="0038262E" w:rsidRDefault="0038262E" w:rsidP="00507D4D">
            <w:pPr>
              <w:spacing w:before="127" w:after="120" w:line="240" w:lineRule="auto"/>
              <w:rPr>
                <w:b/>
              </w:rPr>
            </w:pPr>
          </w:p>
        </w:tc>
        <w:tc>
          <w:tcPr>
            <w:tcW w:w="3213" w:type="dxa"/>
            <w:gridSpan w:val="2"/>
          </w:tcPr>
          <w:p w:rsidR="0038262E" w:rsidRPr="005B565A" w:rsidRDefault="0038262E" w:rsidP="00507D4D">
            <w:pPr>
              <w:spacing w:before="127" w:after="120" w:line="240" w:lineRule="auto"/>
              <w:rPr>
                <w:b/>
              </w:rPr>
            </w:pPr>
          </w:p>
        </w:tc>
        <w:tc>
          <w:tcPr>
            <w:tcW w:w="3213" w:type="dxa"/>
            <w:gridSpan w:val="2"/>
          </w:tcPr>
          <w:p w:rsidR="0038262E" w:rsidRPr="005B565A" w:rsidRDefault="0038262E" w:rsidP="00507D4D">
            <w:pPr>
              <w:spacing w:before="127" w:after="120" w:line="240" w:lineRule="auto"/>
              <w:rPr>
                <w:b/>
              </w:rPr>
            </w:pPr>
          </w:p>
        </w:tc>
        <w:tc>
          <w:tcPr>
            <w:tcW w:w="3213" w:type="dxa"/>
            <w:gridSpan w:val="2"/>
          </w:tcPr>
          <w:p w:rsidR="0038262E" w:rsidRPr="005B565A" w:rsidRDefault="0038262E" w:rsidP="00507D4D">
            <w:pPr>
              <w:spacing w:before="127" w:after="120" w:line="240" w:lineRule="auto"/>
              <w:rPr>
                <w:b/>
              </w:rPr>
            </w:pPr>
          </w:p>
        </w:tc>
      </w:tr>
      <w:tr w:rsidR="00162584" w:rsidTr="00477AEE">
        <w:tc>
          <w:tcPr>
            <w:tcW w:w="5211" w:type="dxa"/>
            <w:shd w:val="clear" w:color="auto" w:fill="auto"/>
          </w:tcPr>
          <w:p w:rsidR="001C24FC" w:rsidRPr="0000696A" w:rsidRDefault="007D336C" w:rsidP="007D336C">
            <w:pPr>
              <w:spacing w:line="240" w:lineRule="auto"/>
              <w:rPr>
                <w:b/>
              </w:rPr>
            </w:pPr>
            <w:r w:rsidRPr="00062801">
              <w:rPr>
                <w:b/>
              </w:rPr>
              <w:t xml:space="preserve">Please specify </w:t>
            </w:r>
            <w:r w:rsidR="00FF4C66">
              <w:rPr>
                <w:b/>
              </w:rPr>
              <w:t xml:space="preserve">your use of Volume 4 Bills of Quantities in the MCHW and whether that use is in </w:t>
            </w:r>
            <w:r w:rsidR="00FF4C66" w:rsidRPr="00062801">
              <w:t>past or present</w:t>
            </w:r>
          </w:p>
        </w:tc>
        <w:tc>
          <w:tcPr>
            <w:tcW w:w="9639" w:type="dxa"/>
            <w:gridSpan w:val="6"/>
          </w:tcPr>
          <w:p w:rsidR="00162584" w:rsidRDefault="00162584" w:rsidP="001C24FC">
            <w:pPr>
              <w:spacing w:after="120" w:line="240" w:lineRule="auto"/>
            </w:pPr>
          </w:p>
        </w:tc>
      </w:tr>
    </w:tbl>
    <w:p w:rsidR="005B7A28" w:rsidRDefault="005B7A28" w:rsidP="00D001DD">
      <w:pPr>
        <w:spacing w:after="200" w:line="276" w:lineRule="auto"/>
        <w:rPr>
          <w:sz w:val="22"/>
          <w:szCs w:val="24"/>
          <w:highlight w:val="yellow"/>
          <w:lang w:val="en-US"/>
        </w:rPr>
      </w:pPr>
    </w:p>
    <w:p w:rsidR="00387C69" w:rsidRDefault="00387C69" w:rsidP="00D001DD">
      <w:pPr>
        <w:spacing w:after="200" w:line="276" w:lineRule="auto"/>
        <w:rPr>
          <w:sz w:val="22"/>
          <w:szCs w:val="24"/>
          <w:highlight w:val="yellow"/>
          <w:lang w:val="en-US"/>
        </w:rPr>
      </w:pPr>
    </w:p>
    <w:p w:rsidR="00387C69" w:rsidRDefault="00387C69" w:rsidP="00D001DD">
      <w:pPr>
        <w:spacing w:after="200" w:line="276" w:lineRule="auto"/>
        <w:rPr>
          <w:sz w:val="22"/>
          <w:szCs w:val="24"/>
          <w:highlight w:val="yellow"/>
          <w:lang w:val="en-US"/>
        </w:rPr>
      </w:pPr>
    </w:p>
    <w:p w:rsidR="00387C69" w:rsidRPr="00D001DD" w:rsidRDefault="00387C69" w:rsidP="00D001DD">
      <w:pPr>
        <w:spacing w:after="200" w:line="276" w:lineRule="auto"/>
        <w:rPr>
          <w:sz w:val="22"/>
          <w:szCs w:val="24"/>
          <w:highlight w:val="yellow"/>
          <w:lang w:val="en-US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4961"/>
        <w:gridCol w:w="425"/>
        <w:gridCol w:w="425"/>
        <w:gridCol w:w="425"/>
        <w:gridCol w:w="426"/>
        <w:gridCol w:w="425"/>
        <w:gridCol w:w="425"/>
        <w:gridCol w:w="425"/>
        <w:gridCol w:w="425"/>
        <w:gridCol w:w="427"/>
        <w:gridCol w:w="5386"/>
      </w:tblGrid>
      <w:tr w:rsidR="002A48FC" w:rsidRPr="00C14483" w:rsidTr="005D5E4F">
        <w:tc>
          <w:tcPr>
            <w:tcW w:w="14850" w:type="dxa"/>
            <w:gridSpan w:val="12"/>
            <w:shd w:val="clear" w:color="auto" w:fill="0070C0"/>
          </w:tcPr>
          <w:p w:rsidR="002A48FC" w:rsidRPr="00C14483" w:rsidRDefault="002A48FC" w:rsidP="002A48FC">
            <w:pPr>
              <w:spacing w:before="120" w:after="120" w:line="240" w:lineRule="auto"/>
              <w:jc w:val="center"/>
              <w:rPr>
                <w:b/>
                <w:color w:val="000000" w:themeColor="text1"/>
                <w:szCs w:val="24"/>
                <w:lang w:val="en-US"/>
              </w:rPr>
            </w:pPr>
            <w:r w:rsidRPr="005D5E4F">
              <w:rPr>
                <w:b/>
                <w:color w:val="FFFFFF" w:themeColor="background1"/>
                <w:szCs w:val="24"/>
                <w:lang w:val="en-US"/>
              </w:rPr>
              <w:lastRenderedPageBreak/>
              <w:t>FUTURE MCHW</w:t>
            </w:r>
          </w:p>
        </w:tc>
      </w:tr>
      <w:tr w:rsidR="006A1FEB" w:rsidRPr="00C14483" w:rsidTr="000A1A26">
        <w:tc>
          <w:tcPr>
            <w:tcW w:w="675" w:type="dxa"/>
          </w:tcPr>
          <w:p w:rsidR="006A1FEB" w:rsidRPr="00C14483" w:rsidRDefault="006A1FEB" w:rsidP="002A48FC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6A1FEB" w:rsidRPr="002402C8" w:rsidRDefault="006A1FEB" w:rsidP="002A48FC">
            <w:pPr>
              <w:spacing w:after="6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Section 1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of Volume 4 </w:t>
            </w:r>
            <w:r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 xml:space="preserve">Bills of </w:t>
            </w:r>
            <w:r w:rsidR="00C3768C"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Quantities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does ‘what it say</w:t>
            </w:r>
            <w:r w:rsidR="00C3768C" w:rsidRPr="002402C8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on the box’ </w:t>
            </w:r>
            <w:proofErr w:type="spellStart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>ie</w:t>
            </w:r>
            <w:proofErr w:type="spellEnd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F5356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Is a Method of Measurement for Highways Works’? If you </w:t>
            </w:r>
            <w:r w:rsidR="007F5356" w:rsidRPr="002402C8">
              <w:rPr>
                <w:b/>
                <w:color w:val="000000" w:themeColor="text1"/>
                <w:sz w:val="18"/>
                <w:szCs w:val="18"/>
                <w:lang w:val="en-US"/>
              </w:rPr>
              <w:t>Disagree</w:t>
            </w:r>
            <w:r w:rsidR="007F5356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please comment in the box provided.</w:t>
            </w:r>
          </w:p>
        </w:tc>
        <w:tc>
          <w:tcPr>
            <w:tcW w:w="425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</w:tcPr>
          <w:p w:rsidR="006A1FEB" w:rsidRPr="00C14483" w:rsidRDefault="006A1FEB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6A1FEB" w:rsidRPr="00C14483" w:rsidRDefault="006A1FEB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7F5356" w:rsidRPr="00C14483" w:rsidTr="000A1A26">
        <w:tc>
          <w:tcPr>
            <w:tcW w:w="675" w:type="dxa"/>
          </w:tcPr>
          <w:p w:rsidR="007F5356" w:rsidRPr="00C14483" w:rsidRDefault="007F5356" w:rsidP="002A48FC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7F5356" w:rsidRPr="002402C8" w:rsidRDefault="007F5356" w:rsidP="002A48FC">
            <w:pPr>
              <w:spacing w:after="6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Section 2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of Volume 4 </w:t>
            </w:r>
            <w:r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Bills of Quantities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does ‘what it says on the box’ </w:t>
            </w:r>
            <w:proofErr w:type="spellStart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>ie</w:t>
            </w:r>
            <w:proofErr w:type="spellEnd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Is a Notes for Guidance on the Method of Measurement for Highways Works? If you </w:t>
            </w:r>
            <w:r w:rsidRPr="002402C8">
              <w:rPr>
                <w:b/>
                <w:color w:val="000000" w:themeColor="text1"/>
                <w:sz w:val="18"/>
                <w:szCs w:val="18"/>
                <w:lang w:val="en-US"/>
              </w:rPr>
              <w:t>Disagree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please comment in the box provided.</w:t>
            </w: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7F5356" w:rsidRPr="00C14483" w:rsidRDefault="007F5356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7F5356" w:rsidRPr="00C14483" w:rsidTr="000A1A26">
        <w:tc>
          <w:tcPr>
            <w:tcW w:w="675" w:type="dxa"/>
          </w:tcPr>
          <w:p w:rsidR="007F5356" w:rsidRPr="00C14483" w:rsidRDefault="007F5356" w:rsidP="002A48FC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7F5356" w:rsidRPr="002402C8" w:rsidRDefault="007F5356" w:rsidP="002A48FC">
            <w:pPr>
              <w:spacing w:after="6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 xml:space="preserve">Section </w:t>
            </w:r>
            <w:r w:rsidR="001D0EE7"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3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of Volume 4 </w:t>
            </w:r>
            <w:r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Bills of Quantities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does ‘what it says on the box’ </w:t>
            </w:r>
            <w:proofErr w:type="spellStart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>ie</w:t>
            </w:r>
            <w:proofErr w:type="spellEnd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Is a Library of </w:t>
            </w:r>
            <w:r w:rsidR="001D0EE7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Standard Item Descriptions for Highways Works? If you </w:t>
            </w:r>
            <w:r w:rsidR="001D0EE7" w:rsidRPr="002402C8">
              <w:rPr>
                <w:b/>
                <w:color w:val="000000" w:themeColor="text1"/>
                <w:sz w:val="18"/>
                <w:szCs w:val="18"/>
                <w:lang w:val="en-US"/>
              </w:rPr>
              <w:t>Disagree</w:t>
            </w:r>
            <w:r w:rsidR="001D0EE7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please comment in the box provided.</w:t>
            </w: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</w:tcPr>
          <w:p w:rsidR="007F5356" w:rsidRPr="00C14483" w:rsidRDefault="007F5356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7F5356" w:rsidRPr="00C14483" w:rsidRDefault="007F5356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2A48FC" w:rsidRPr="00C14483" w:rsidTr="000A1A26">
        <w:tc>
          <w:tcPr>
            <w:tcW w:w="675" w:type="dxa"/>
          </w:tcPr>
          <w:p w:rsidR="002A48FC" w:rsidRPr="00C14483" w:rsidRDefault="002A48FC" w:rsidP="002A48FC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2A48FC" w:rsidRPr="002402C8" w:rsidRDefault="00033B18" w:rsidP="002A48FC">
            <w:pPr>
              <w:spacing w:after="6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The updated Volume 4 </w:t>
            </w:r>
            <w:r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Bills of Quantities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should be as produced by </w:t>
            </w:r>
            <w:r w:rsidR="002A48FC" w:rsidRPr="002402C8">
              <w:rPr>
                <w:color w:val="000000" w:themeColor="text1"/>
                <w:sz w:val="18"/>
                <w:szCs w:val="18"/>
                <w:lang w:val="en-US"/>
              </w:rPr>
              <w:t>other asset owners (e.g. Network Rail</w:t>
            </w:r>
            <w:proofErr w:type="gramStart"/>
            <w:r w:rsidR="00315DD5" w:rsidRPr="002402C8">
              <w:rPr>
                <w:color w:val="000000" w:themeColor="text1"/>
                <w:sz w:val="18"/>
                <w:szCs w:val="18"/>
                <w:lang w:val="en-US"/>
              </w:rPr>
              <w:t>)</w:t>
            </w:r>
            <w:r w:rsidR="001D0EE7" w:rsidRPr="002402C8">
              <w:rPr>
                <w:color w:val="000000" w:themeColor="text1"/>
                <w:sz w:val="18"/>
                <w:szCs w:val="18"/>
                <w:lang w:val="en-US"/>
              </w:rPr>
              <w:t>?</w:t>
            </w:r>
            <w:r w:rsidR="00315DD5" w:rsidRPr="002402C8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proofErr w:type="gramEnd"/>
            <w:r w:rsidR="001D0EE7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 Or if you have</w:t>
            </w:r>
            <w:r w:rsidR="001D0EE7" w:rsidRPr="002402C8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alternative</w:t>
            </w:r>
            <w:r w:rsidR="001D0EE7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to consider, please comment in the box provided.</w:t>
            </w: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2A48FC" w:rsidRPr="00C14483" w:rsidRDefault="002A48FC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2A48FC" w:rsidRPr="00C14483" w:rsidTr="000A1A26">
        <w:tc>
          <w:tcPr>
            <w:tcW w:w="675" w:type="dxa"/>
          </w:tcPr>
          <w:p w:rsidR="002A48FC" w:rsidRPr="00C14483" w:rsidRDefault="002A48FC" w:rsidP="002A48FC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2A48FC" w:rsidRPr="002402C8" w:rsidRDefault="002A48FC" w:rsidP="007B1D07">
            <w:pPr>
              <w:rPr>
                <w:color w:val="000000" w:themeColor="text1"/>
                <w:sz w:val="18"/>
                <w:szCs w:val="18"/>
              </w:rPr>
            </w:pP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The future </w:t>
            </w:r>
            <w:r w:rsidR="000B79AA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Volume 4 </w:t>
            </w:r>
            <w:r w:rsidR="000B79AA"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Bills of Quantities</w:t>
            </w:r>
            <w:r w:rsidR="000B79AA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MCHW needs to </w:t>
            </w:r>
            <w:r w:rsidR="00081DA5" w:rsidRPr="002402C8">
              <w:rPr>
                <w:color w:val="000000" w:themeColor="text1"/>
                <w:sz w:val="18"/>
                <w:szCs w:val="18"/>
              </w:rPr>
              <w:t xml:space="preserve">be compatible with </w:t>
            </w:r>
            <w:r w:rsidR="007B1D07" w:rsidRPr="002402C8">
              <w:rPr>
                <w:color w:val="000000" w:themeColor="text1"/>
                <w:sz w:val="18"/>
                <w:szCs w:val="18"/>
              </w:rPr>
              <w:t xml:space="preserve">the use of digital technologies including </w:t>
            </w:r>
            <w:proofErr w:type="gramStart"/>
            <w:r w:rsidR="007B1D07" w:rsidRPr="002402C8">
              <w:rPr>
                <w:color w:val="000000" w:themeColor="text1"/>
                <w:sz w:val="18"/>
                <w:szCs w:val="18"/>
              </w:rPr>
              <w:t>BIM</w:t>
            </w:r>
            <w:r w:rsidR="00081DA5" w:rsidRPr="002402C8">
              <w:rPr>
                <w:color w:val="000000" w:themeColor="text1"/>
                <w:sz w:val="18"/>
                <w:szCs w:val="18"/>
              </w:rPr>
              <w:t>?</w:t>
            </w:r>
            <w:r w:rsidR="007B1D07" w:rsidRPr="002402C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="00081DA5" w:rsidRPr="002402C8">
              <w:rPr>
                <w:color w:val="000000" w:themeColor="text1"/>
                <w:sz w:val="18"/>
                <w:szCs w:val="18"/>
              </w:rPr>
              <w:t xml:space="preserve">  If you </w:t>
            </w:r>
            <w:r w:rsidR="00081DA5" w:rsidRPr="002402C8">
              <w:rPr>
                <w:b/>
                <w:color w:val="000000" w:themeColor="text1"/>
                <w:sz w:val="18"/>
                <w:szCs w:val="18"/>
              </w:rPr>
              <w:t xml:space="preserve">consider </w:t>
            </w:r>
            <w:r w:rsidR="00081DA5" w:rsidRPr="002402C8">
              <w:rPr>
                <w:color w:val="000000" w:themeColor="text1"/>
                <w:sz w:val="18"/>
                <w:szCs w:val="18"/>
              </w:rPr>
              <w:t xml:space="preserve">that you have </w:t>
            </w:r>
            <w:r w:rsidR="00081DA5" w:rsidRPr="002402C8">
              <w:rPr>
                <w:b/>
                <w:color w:val="000000" w:themeColor="text1"/>
                <w:sz w:val="18"/>
                <w:szCs w:val="18"/>
              </w:rPr>
              <w:t>further</w:t>
            </w:r>
            <w:r w:rsidR="00081DA5" w:rsidRPr="002402C8">
              <w:rPr>
                <w:color w:val="000000" w:themeColor="text1"/>
                <w:sz w:val="18"/>
                <w:szCs w:val="18"/>
              </w:rPr>
              <w:t xml:space="preserve"> software packages or digitial technoligies to consider, please comment in the box provided.</w:t>
            </w: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</w:tcPr>
          <w:p w:rsidR="002A48FC" w:rsidRPr="00C14483" w:rsidRDefault="002A48FC" w:rsidP="002A48FC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2A48FC" w:rsidRPr="00C14483" w:rsidRDefault="002A48FC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C14483" w:rsidRPr="00C14483" w:rsidTr="000A1A26">
        <w:tc>
          <w:tcPr>
            <w:tcW w:w="675" w:type="dxa"/>
          </w:tcPr>
          <w:p w:rsidR="00A12D94" w:rsidRPr="00C14483" w:rsidRDefault="00A12D94" w:rsidP="00C14483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A12D94" w:rsidRPr="002402C8" w:rsidRDefault="00A12D94" w:rsidP="00C14483">
            <w:pPr>
              <w:spacing w:after="6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>The users of</w:t>
            </w:r>
            <w:r w:rsidR="000B79AA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Volume 4 </w:t>
            </w:r>
            <w:r w:rsidR="000B79AA" w:rsidRPr="002402C8">
              <w:rPr>
                <w:color w:val="000000" w:themeColor="text1"/>
                <w:sz w:val="18"/>
                <w:szCs w:val="18"/>
                <w:highlight w:val="cyan"/>
                <w:lang w:val="en-US"/>
              </w:rPr>
              <w:t>Bills of Quantities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the MCHW should be more involved in its </w:t>
            </w:r>
            <w:proofErr w:type="gramStart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>development</w:t>
            </w:r>
            <w:r w:rsidR="00081DA5" w:rsidRPr="002402C8">
              <w:rPr>
                <w:color w:val="000000" w:themeColor="text1"/>
                <w:sz w:val="18"/>
                <w:szCs w:val="18"/>
                <w:lang w:val="en-US"/>
              </w:rPr>
              <w:t>?</w:t>
            </w:r>
            <w:r w:rsidRPr="002402C8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proofErr w:type="gramEnd"/>
            <w:r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81DA5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This is in </w:t>
            </w:r>
            <w:r w:rsidR="00081DA5" w:rsidRPr="002402C8">
              <w:rPr>
                <w:b/>
                <w:color w:val="000000" w:themeColor="text1"/>
                <w:sz w:val="18"/>
                <w:szCs w:val="18"/>
                <w:lang w:val="en-US"/>
              </w:rPr>
              <w:t>addition</w:t>
            </w:r>
            <w:r w:rsidR="00081DA5" w:rsidRPr="002402C8">
              <w:rPr>
                <w:color w:val="000000" w:themeColor="text1"/>
                <w:sz w:val="18"/>
                <w:szCs w:val="18"/>
                <w:lang w:val="en-US"/>
              </w:rPr>
              <w:t xml:space="preserve"> to the opportunity being given in this consultation any further comments </w:t>
            </w:r>
            <w:bookmarkStart w:id="0" w:name="_GoBack"/>
            <w:bookmarkEnd w:id="0"/>
            <w:r w:rsidR="00081DA5" w:rsidRPr="002402C8">
              <w:rPr>
                <w:color w:val="000000" w:themeColor="text1"/>
                <w:sz w:val="18"/>
                <w:szCs w:val="18"/>
                <w:lang w:val="en-US"/>
              </w:rPr>
              <w:t>should be made in the comment box.</w:t>
            </w:r>
          </w:p>
        </w:tc>
        <w:tc>
          <w:tcPr>
            <w:tcW w:w="425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</w:tcPr>
          <w:p w:rsidR="00A12D94" w:rsidRPr="00C14483" w:rsidRDefault="00A12D9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12D94" w:rsidRPr="00C14483" w:rsidRDefault="00A12D94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</w:tbl>
    <w:p w:rsidR="00CD08B4" w:rsidRPr="00C14483" w:rsidRDefault="00CD08B4">
      <w:pPr>
        <w:rPr>
          <w:color w:val="000000" w:themeColor="text1"/>
        </w:rPr>
        <w:sectPr w:rsidR="00CD08B4" w:rsidRPr="00C14483" w:rsidSect="00B17D88">
          <w:headerReference w:type="even" r:id="rId13"/>
          <w:headerReference w:type="default" r:id="rId14"/>
          <w:headerReference w:type="first" r:id="rId15"/>
          <w:pgSz w:w="16838" w:h="11906" w:orient="landscape"/>
          <w:pgMar w:top="2967" w:right="1418" w:bottom="1418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4961"/>
        <w:gridCol w:w="425"/>
        <w:gridCol w:w="425"/>
        <w:gridCol w:w="425"/>
        <w:gridCol w:w="426"/>
        <w:gridCol w:w="425"/>
        <w:gridCol w:w="425"/>
        <w:gridCol w:w="425"/>
        <w:gridCol w:w="425"/>
        <w:gridCol w:w="427"/>
        <w:gridCol w:w="5387"/>
      </w:tblGrid>
      <w:tr w:rsidR="00C14483" w:rsidRPr="00C14483" w:rsidTr="00C14483">
        <w:tc>
          <w:tcPr>
            <w:tcW w:w="14850" w:type="dxa"/>
            <w:gridSpan w:val="12"/>
            <w:shd w:val="clear" w:color="auto" w:fill="00B0F0"/>
          </w:tcPr>
          <w:p w:rsidR="00DE0E46" w:rsidRDefault="00F431FB" w:rsidP="00C14483">
            <w:pPr>
              <w:spacing w:after="60" w:line="240" w:lineRule="auto"/>
              <w:jc w:val="center"/>
              <w:rPr>
                <w:b/>
                <w:color w:val="FFFFFF" w:themeColor="background1"/>
                <w:sz w:val="22"/>
                <w:szCs w:val="24"/>
                <w:lang w:val="en-US"/>
              </w:rPr>
            </w:pPr>
            <w:r w:rsidRPr="009D6A0D">
              <w:rPr>
                <w:b/>
                <w:color w:val="FFFFFF" w:themeColor="background1"/>
                <w:sz w:val="22"/>
                <w:szCs w:val="24"/>
                <w:lang w:val="en-US"/>
              </w:rPr>
              <w:lastRenderedPageBreak/>
              <w:t xml:space="preserve">Please fill this in only if </w:t>
            </w:r>
            <w:r w:rsidR="005E3A2F" w:rsidRPr="009D6A0D">
              <w:rPr>
                <w:b/>
                <w:color w:val="FFFFFF" w:themeColor="background1"/>
                <w:sz w:val="22"/>
                <w:szCs w:val="24"/>
                <w:lang w:val="en-US"/>
              </w:rPr>
              <w:t xml:space="preserve">you are familiar with </w:t>
            </w:r>
          </w:p>
          <w:p w:rsidR="00F579CB" w:rsidRPr="00C14483" w:rsidRDefault="00315DD5" w:rsidP="00C14483">
            <w:pPr>
              <w:spacing w:after="60" w:line="240" w:lineRule="auto"/>
              <w:jc w:val="center"/>
              <w:rPr>
                <w:b/>
                <w:color w:val="000000" w:themeColor="text1"/>
                <w:szCs w:val="24"/>
                <w:lang w:val="en-US"/>
              </w:rPr>
            </w:pPr>
            <w:r w:rsidRPr="009D6A0D">
              <w:rPr>
                <w:b/>
                <w:color w:val="FFFFFF" w:themeColor="background1"/>
                <w:sz w:val="22"/>
                <w:szCs w:val="24"/>
                <w:lang w:val="en-US"/>
              </w:rPr>
              <w:t>Volume 4</w:t>
            </w:r>
            <w:r w:rsidR="00DE0E46">
              <w:rPr>
                <w:b/>
                <w:color w:val="FFFFFF" w:themeColor="background1"/>
                <w:sz w:val="22"/>
                <w:szCs w:val="24"/>
                <w:lang w:val="en-US"/>
              </w:rPr>
              <w:t xml:space="preserve"> “</w:t>
            </w:r>
            <w:r w:rsidR="00DE0E46" w:rsidRPr="00DE0E46">
              <w:rPr>
                <w:b/>
                <w:color w:val="FFFFFF" w:themeColor="background1"/>
                <w:sz w:val="22"/>
                <w:szCs w:val="24"/>
                <w:lang w:val="en-US"/>
              </w:rPr>
              <w:t>Bills of Quantities for Highway Works</w:t>
            </w:r>
            <w:r w:rsidR="00DE0E46">
              <w:rPr>
                <w:b/>
                <w:color w:val="FFFFFF" w:themeColor="background1"/>
                <w:sz w:val="22"/>
                <w:szCs w:val="24"/>
                <w:lang w:val="en-US"/>
              </w:rPr>
              <w:t>”</w:t>
            </w:r>
            <w:r w:rsidR="00033B18">
              <w:rPr>
                <w:b/>
                <w:color w:val="FFFFFF" w:themeColor="background1"/>
                <w:sz w:val="22"/>
                <w:szCs w:val="24"/>
                <w:lang w:val="en-US"/>
              </w:rPr>
              <w:t xml:space="preserve"> </w:t>
            </w:r>
            <w:r w:rsidR="00033B18" w:rsidRPr="00033B18">
              <w:rPr>
                <w:b/>
                <w:color w:val="FF0000"/>
                <w:sz w:val="22"/>
                <w:szCs w:val="24"/>
                <w:lang w:val="en-US"/>
              </w:rPr>
              <w:t>This is a record of a previous consultation</w:t>
            </w:r>
            <w:r w:rsidR="00033B18" w:rsidRPr="00C85524">
              <w:rPr>
                <w:b/>
                <w:color w:val="FF0000"/>
                <w:sz w:val="36"/>
                <w:szCs w:val="36"/>
                <w:lang w:val="en-US"/>
              </w:rPr>
              <w:t xml:space="preserve"> only</w:t>
            </w:r>
            <w:r w:rsidR="00033B18" w:rsidRPr="00033B18">
              <w:rPr>
                <w:b/>
                <w:color w:val="FF0000"/>
                <w:sz w:val="22"/>
                <w:szCs w:val="24"/>
                <w:lang w:val="en-US"/>
              </w:rPr>
              <w:t xml:space="preserve"> additional comments required</w:t>
            </w:r>
          </w:p>
        </w:tc>
      </w:tr>
      <w:tr w:rsidR="00C14483" w:rsidRPr="00C14483" w:rsidTr="007F5356">
        <w:tc>
          <w:tcPr>
            <w:tcW w:w="674" w:type="dxa"/>
          </w:tcPr>
          <w:p w:rsidR="00F579CB" w:rsidRPr="00C14483" w:rsidRDefault="00F579CB" w:rsidP="003F4AC3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FFFF00"/>
          </w:tcPr>
          <w:p w:rsidR="00F579CB" w:rsidRPr="00C14483" w:rsidRDefault="00100A36" w:rsidP="00C14483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>Volume 4 is important and should be kept in the future MCHW.</w:t>
            </w:r>
          </w:p>
        </w:tc>
        <w:tc>
          <w:tcPr>
            <w:tcW w:w="425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shd w:val="clear" w:color="auto" w:fill="FFFF0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shd w:val="clear" w:color="auto" w:fill="FFFF00"/>
          </w:tcPr>
          <w:p w:rsidR="00F579CB" w:rsidRPr="00C14483" w:rsidRDefault="00F579CB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095152" w:rsidRPr="00C14483" w:rsidTr="007F5356">
        <w:tc>
          <w:tcPr>
            <w:tcW w:w="674" w:type="dxa"/>
          </w:tcPr>
          <w:p w:rsidR="00095152" w:rsidRPr="00C14483" w:rsidRDefault="00095152" w:rsidP="0009515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  <w:r>
              <w:t>The methods of mea</w:t>
            </w:r>
            <w:r w:rsidR="00C270E6">
              <w:t>surements in Volume 4 represent</w:t>
            </w:r>
            <w:r>
              <w:t xml:space="preserve"> best practice in terms of procurement.</w:t>
            </w:r>
          </w:p>
        </w:tc>
        <w:tc>
          <w:tcPr>
            <w:tcW w:w="425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shd w:val="clear" w:color="auto" w:fill="FFFF00"/>
          </w:tcPr>
          <w:p w:rsidR="00095152" w:rsidRPr="00C14483" w:rsidRDefault="00095152" w:rsidP="00095152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shd w:val="clear" w:color="auto" w:fill="FFFF00"/>
          </w:tcPr>
          <w:p w:rsidR="00095152" w:rsidRPr="00C14483" w:rsidRDefault="00095152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F91244" w:rsidRPr="00C14483" w:rsidTr="007F5356">
        <w:tc>
          <w:tcPr>
            <w:tcW w:w="674" w:type="dxa"/>
          </w:tcPr>
          <w:p w:rsidR="00F91244" w:rsidRPr="00C14483" w:rsidRDefault="00F91244" w:rsidP="003F4AC3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FFFF00"/>
          </w:tcPr>
          <w:p w:rsidR="00F91244" w:rsidRPr="00C14483" w:rsidRDefault="00F91244" w:rsidP="00F91244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4B21C8">
              <w:rPr>
                <w:color w:val="000000" w:themeColor="text1"/>
                <w:szCs w:val="24"/>
                <w:lang w:val="en-US"/>
              </w:rPr>
              <w:t>should be owned / published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by other </w:t>
            </w:r>
            <w:proofErr w:type="spellStart"/>
            <w:r w:rsidRPr="00C14483">
              <w:rPr>
                <w:color w:val="000000" w:themeColor="text1"/>
                <w:szCs w:val="24"/>
                <w:lang w:val="en-US"/>
              </w:rPr>
              <w:t>organisations</w:t>
            </w:r>
            <w:proofErr w:type="spellEnd"/>
            <w:r w:rsidRPr="00C14483">
              <w:rPr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425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shd w:val="clear" w:color="auto" w:fill="FFFF00"/>
          </w:tcPr>
          <w:p w:rsidR="00F91244" w:rsidRPr="00C14483" w:rsidRDefault="00F91244" w:rsidP="00C14483">
            <w:pPr>
              <w:spacing w:after="6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shd w:val="clear" w:color="auto" w:fill="FFFF00"/>
          </w:tcPr>
          <w:p w:rsidR="00F91244" w:rsidRPr="00C14483" w:rsidRDefault="00F91244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3B2732" w:rsidRPr="00C14483" w:rsidTr="000A1A26">
        <w:tc>
          <w:tcPr>
            <w:tcW w:w="674" w:type="dxa"/>
          </w:tcPr>
          <w:p w:rsidR="003B2732" w:rsidRPr="00C14483" w:rsidRDefault="003B2732" w:rsidP="003F4AC3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8789" w:type="dxa"/>
            <w:gridSpan w:val="10"/>
          </w:tcPr>
          <w:p w:rsidR="003B2732" w:rsidRDefault="003B2732" w:rsidP="003B2732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>Any other comments</w:t>
            </w:r>
            <w:r w:rsidR="007B1D07">
              <w:rPr>
                <w:color w:val="000000" w:themeColor="text1"/>
                <w:szCs w:val="24"/>
                <w:lang w:val="en-US"/>
              </w:rPr>
              <w:t xml:space="preserve"> on Volume 4</w:t>
            </w:r>
            <w:r w:rsidRPr="00C14483">
              <w:rPr>
                <w:color w:val="000000" w:themeColor="text1"/>
                <w:szCs w:val="24"/>
                <w:lang w:val="en-US"/>
              </w:rPr>
              <w:t>?</w:t>
            </w:r>
            <w:r w:rsidR="00033B18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033B18" w:rsidRPr="00033B18">
              <w:rPr>
                <w:b/>
                <w:color w:val="FF0000"/>
                <w:szCs w:val="24"/>
                <w:lang w:val="en-US"/>
              </w:rPr>
              <w:t xml:space="preserve">Additional comments </w:t>
            </w:r>
            <w:r w:rsidR="00033B18" w:rsidRPr="00C85524">
              <w:rPr>
                <w:b/>
                <w:color w:val="FF0000"/>
                <w:sz w:val="36"/>
                <w:szCs w:val="36"/>
                <w:lang w:val="en-US"/>
              </w:rPr>
              <w:t>only</w:t>
            </w:r>
            <w:r w:rsidR="00033B18" w:rsidRPr="00033B18">
              <w:rPr>
                <w:b/>
                <w:color w:val="FF0000"/>
                <w:szCs w:val="24"/>
                <w:lang w:val="en-US"/>
              </w:rPr>
              <w:t>, please</w:t>
            </w:r>
            <w:r w:rsidR="00033B18" w:rsidRPr="00033B18">
              <w:rPr>
                <w:color w:val="FF0000"/>
                <w:szCs w:val="24"/>
                <w:lang w:val="en-US"/>
              </w:rPr>
              <w:t xml:space="preserve"> </w:t>
            </w:r>
          </w:p>
          <w:p w:rsidR="004529B9" w:rsidRDefault="004529B9" w:rsidP="003B2732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  <w:p w:rsidR="000B79AA" w:rsidRDefault="000B79AA" w:rsidP="003B2732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  <w:p w:rsidR="000B79AA" w:rsidRDefault="000B79AA" w:rsidP="003B2732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  <w:p w:rsidR="00DE0E46" w:rsidRPr="00C14483" w:rsidRDefault="00DE0E46" w:rsidP="003B2732">
            <w:pPr>
              <w:spacing w:after="60" w:line="240" w:lineRule="auto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3B2732" w:rsidRPr="00C14483" w:rsidRDefault="003B2732" w:rsidP="009D6A0D">
            <w:pPr>
              <w:spacing w:after="6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C14483" w:rsidRPr="00C14483" w:rsidTr="00C14483">
        <w:tc>
          <w:tcPr>
            <w:tcW w:w="14850" w:type="dxa"/>
            <w:gridSpan w:val="12"/>
            <w:shd w:val="clear" w:color="auto" w:fill="00B0F0"/>
          </w:tcPr>
          <w:p w:rsidR="00F579CB" w:rsidRPr="00C14483" w:rsidRDefault="00F579CB" w:rsidP="00C14483">
            <w:pPr>
              <w:spacing w:after="60" w:line="240" w:lineRule="auto"/>
              <w:jc w:val="center"/>
              <w:rPr>
                <w:b/>
                <w:color w:val="000000" w:themeColor="text1"/>
                <w:szCs w:val="24"/>
                <w:lang w:val="en-US"/>
              </w:rPr>
            </w:pPr>
          </w:p>
        </w:tc>
      </w:tr>
    </w:tbl>
    <w:p w:rsidR="00F579CB" w:rsidRPr="00C14483" w:rsidRDefault="00F579CB">
      <w:pPr>
        <w:rPr>
          <w:color w:val="000000" w:themeColor="text1"/>
        </w:rPr>
        <w:sectPr w:rsidR="00F579CB" w:rsidRPr="00C14483" w:rsidSect="00CD08B4">
          <w:headerReference w:type="even" r:id="rId16"/>
          <w:headerReference w:type="default" r:id="rId17"/>
          <w:headerReference w:type="first" r:id="rId18"/>
          <w:pgSz w:w="16838" w:h="11906" w:orient="landscape"/>
          <w:pgMar w:top="2967" w:right="1418" w:bottom="1418" w:left="1134" w:header="709" w:footer="709" w:gutter="0"/>
          <w:cols w:space="708"/>
          <w:docGrid w:linePitch="360"/>
        </w:sect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8788"/>
      </w:tblGrid>
      <w:tr w:rsidR="00832132" w:rsidRPr="00C14483" w:rsidTr="009D6A0D">
        <w:tc>
          <w:tcPr>
            <w:tcW w:w="14850" w:type="dxa"/>
            <w:gridSpan w:val="3"/>
            <w:shd w:val="clear" w:color="auto" w:fill="00B050"/>
          </w:tcPr>
          <w:p w:rsidR="00832132" w:rsidRPr="00C14483" w:rsidRDefault="00832132" w:rsidP="00CD08B4">
            <w:pPr>
              <w:spacing w:before="120" w:after="120" w:line="240" w:lineRule="auto"/>
              <w:jc w:val="center"/>
              <w:rPr>
                <w:b/>
                <w:color w:val="000000" w:themeColor="text1"/>
                <w:szCs w:val="24"/>
                <w:lang w:val="en-US"/>
              </w:rPr>
            </w:pPr>
            <w:r w:rsidRPr="009D6A0D">
              <w:rPr>
                <w:b/>
                <w:color w:val="FFFFFF" w:themeColor="background1"/>
                <w:sz w:val="22"/>
                <w:szCs w:val="24"/>
                <w:lang w:val="en-US"/>
              </w:rPr>
              <w:lastRenderedPageBreak/>
              <w:t xml:space="preserve">CURRENT </w:t>
            </w:r>
            <w:r w:rsidR="00296CAB" w:rsidRPr="009D6A0D">
              <w:rPr>
                <w:b/>
                <w:color w:val="FFFFFF" w:themeColor="background1"/>
                <w:sz w:val="22"/>
                <w:szCs w:val="24"/>
                <w:lang w:val="en-US"/>
              </w:rPr>
              <w:t>MCHW</w:t>
            </w:r>
            <w:r w:rsidR="00022FEA">
              <w:rPr>
                <w:b/>
                <w:color w:val="FFFFFF" w:themeColor="background1"/>
                <w:sz w:val="22"/>
                <w:szCs w:val="24"/>
                <w:lang w:val="en-US"/>
              </w:rPr>
              <w:t xml:space="preserve"> Volume 4 Bills of Quantities</w:t>
            </w:r>
          </w:p>
        </w:tc>
      </w:tr>
      <w:tr w:rsidR="00832132" w:rsidRPr="00C14483" w:rsidTr="006C27BC">
        <w:tc>
          <w:tcPr>
            <w:tcW w:w="675" w:type="dxa"/>
          </w:tcPr>
          <w:p w:rsidR="00832132" w:rsidRPr="00C14483" w:rsidRDefault="00832132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32132" w:rsidRPr="00C14483" w:rsidRDefault="00832132" w:rsidP="00CD08B4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 xml:space="preserve">What are the </w:t>
            </w:r>
            <w:r w:rsidRPr="00E1493B">
              <w:rPr>
                <w:color w:val="000000" w:themeColor="text1"/>
                <w:szCs w:val="24"/>
                <w:highlight w:val="green"/>
                <w:lang w:val="en-US"/>
              </w:rPr>
              <w:t>current limitations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53141A">
              <w:rPr>
                <w:color w:val="000000" w:themeColor="text1"/>
                <w:szCs w:val="24"/>
                <w:lang w:val="en-US"/>
              </w:rPr>
              <w:t xml:space="preserve">(or Risks) 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of 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022FEA" w:rsidRPr="00FC3A66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 in 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the </w:t>
            </w:r>
            <w:r w:rsidR="00296CAB" w:rsidRPr="00C14483">
              <w:rPr>
                <w:color w:val="000000" w:themeColor="text1"/>
                <w:szCs w:val="24"/>
                <w:lang w:val="en-US"/>
              </w:rPr>
              <w:t>MCHW</w:t>
            </w:r>
            <w:r w:rsidRPr="00C14483">
              <w:rPr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8788" w:type="dxa"/>
          </w:tcPr>
          <w:p w:rsidR="00832132" w:rsidRPr="00C14483" w:rsidRDefault="00832132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832132" w:rsidRPr="00C14483" w:rsidTr="006C27BC">
        <w:tc>
          <w:tcPr>
            <w:tcW w:w="675" w:type="dxa"/>
          </w:tcPr>
          <w:p w:rsidR="00832132" w:rsidRPr="00C14483" w:rsidRDefault="00832132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32132" w:rsidRPr="00C14483" w:rsidRDefault="00832132" w:rsidP="004B1E42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 xml:space="preserve">Which </w:t>
            </w:r>
            <w:r w:rsidRPr="00E1493B">
              <w:rPr>
                <w:color w:val="000000" w:themeColor="text1"/>
                <w:szCs w:val="24"/>
                <w:highlight w:val="green"/>
                <w:lang w:val="en-US"/>
              </w:rPr>
              <w:t xml:space="preserve">features of the current 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022FEA" w:rsidRPr="00FC3A66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296CAB" w:rsidRPr="00033B18">
              <w:rPr>
                <w:color w:val="000000" w:themeColor="text1"/>
                <w:szCs w:val="24"/>
                <w:lang w:val="en-US"/>
              </w:rPr>
              <w:t>MCHW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are particularly important and you </w:t>
            </w:r>
            <w:r w:rsidR="00C270E6">
              <w:rPr>
                <w:color w:val="000000" w:themeColor="text1"/>
                <w:szCs w:val="24"/>
                <w:lang w:val="en-US"/>
              </w:rPr>
              <w:t xml:space="preserve">do 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not want to lose in the </w:t>
            </w:r>
            <w:r w:rsidR="00022FEA">
              <w:rPr>
                <w:color w:val="000000" w:themeColor="text1"/>
                <w:szCs w:val="24"/>
                <w:lang w:val="en-US"/>
              </w:rPr>
              <w:t>F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uture </w:t>
            </w:r>
            <w:r w:rsidR="00296CAB" w:rsidRPr="00C14483">
              <w:rPr>
                <w:color w:val="000000" w:themeColor="text1"/>
                <w:szCs w:val="24"/>
                <w:lang w:val="en-US"/>
              </w:rPr>
              <w:t>MCHW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and why? Please provide the </w:t>
            </w:r>
            <w:r w:rsidR="00033B18">
              <w:rPr>
                <w:color w:val="000000" w:themeColor="text1"/>
                <w:szCs w:val="24"/>
                <w:lang w:val="en-US"/>
              </w:rPr>
              <w:t xml:space="preserve">details of the </w:t>
            </w:r>
            <w:r w:rsidRPr="00C14483">
              <w:rPr>
                <w:color w:val="000000" w:themeColor="text1"/>
                <w:szCs w:val="24"/>
                <w:lang w:val="en-US"/>
              </w:rPr>
              <w:t>most important to you.</w:t>
            </w:r>
          </w:p>
        </w:tc>
        <w:tc>
          <w:tcPr>
            <w:tcW w:w="8788" w:type="dxa"/>
          </w:tcPr>
          <w:p w:rsidR="00832132" w:rsidRPr="00C14483" w:rsidRDefault="00832132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832132" w:rsidRPr="00C14483" w:rsidTr="006C27BC">
        <w:tc>
          <w:tcPr>
            <w:tcW w:w="675" w:type="dxa"/>
          </w:tcPr>
          <w:p w:rsidR="00832132" w:rsidRPr="00C14483" w:rsidRDefault="00832132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32132" w:rsidRPr="00C14483" w:rsidRDefault="00832132" w:rsidP="00CD08B4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 xml:space="preserve">Are there </w:t>
            </w:r>
            <w:r w:rsidRPr="00E1493B">
              <w:rPr>
                <w:color w:val="000000" w:themeColor="text1"/>
                <w:szCs w:val="24"/>
                <w:highlight w:val="green"/>
                <w:lang w:val="en-US"/>
              </w:rPr>
              <w:t>gaps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in the current </w:t>
            </w:r>
            <w:r w:rsidR="000B79AA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0B79AA" w:rsidRPr="00FC3A66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="000B79AA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296CAB" w:rsidRPr="00C14483">
              <w:rPr>
                <w:color w:val="000000" w:themeColor="text1"/>
                <w:szCs w:val="24"/>
                <w:lang w:val="en-US"/>
              </w:rPr>
              <w:t>MCHW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that need to be filled?</w:t>
            </w:r>
          </w:p>
        </w:tc>
        <w:tc>
          <w:tcPr>
            <w:tcW w:w="8788" w:type="dxa"/>
          </w:tcPr>
          <w:p w:rsidR="00832132" w:rsidRPr="00C14483" w:rsidRDefault="00832132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832132" w:rsidRPr="00C14483" w:rsidTr="006C27BC">
        <w:tc>
          <w:tcPr>
            <w:tcW w:w="675" w:type="dxa"/>
          </w:tcPr>
          <w:p w:rsidR="00832132" w:rsidRPr="00C14483" w:rsidRDefault="00832132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32132" w:rsidRPr="00C14483" w:rsidRDefault="00832132" w:rsidP="00832132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 xml:space="preserve">Should the current </w:t>
            </w:r>
            <w:r w:rsidRPr="00E1493B">
              <w:rPr>
                <w:color w:val="000000" w:themeColor="text1"/>
                <w:szCs w:val="24"/>
                <w:highlight w:val="green"/>
                <w:lang w:val="en-US"/>
              </w:rPr>
              <w:t>structure of the</w:t>
            </w:r>
            <w:r w:rsidR="000B79AA">
              <w:rPr>
                <w:color w:val="000000" w:themeColor="text1"/>
                <w:szCs w:val="24"/>
                <w:highlight w:val="green"/>
                <w:lang w:val="en-US"/>
              </w:rPr>
              <w:t xml:space="preserve"> </w:t>
            </w:r>
            <w:r w:rsidR="000B79AA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0B79AA" w:rsidRPr="00FC3A66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Pr="00033B18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296CAB" w:rsidRPr="00033B18">
              <w:rPr>
                <w:color w:val="000000" w:themeColor="text1"/>
                <w:szCs w:val="24"/>
                <w:lang w:val="en-US"/>
              </w:rPr>
              <w:t>MCHW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be changed?  If so, how should this be done?</w:t>
            </w:r>
          </w:p>
        </w:tc>
        <w:tc>
          <w:tcPr>
            <w:tcW w:w="8788" w:type="dxa"/>
          </w:tcPr>
          <w:p w:rsidR="00832132" w:rsidRPr="00C14483" w:rsidRDefault="00832132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033B18" w:rsidRPr="00C14483" w:rsidTr="006C27BC">
        <w:tc>
          <w:tcPr>
            <w:tcW w:w="675" w:type="dxa"/>
          </w:tcPr>
          <w:p w:rsidR="00033B18" w:rsidRPr="00C14483" w:rsidRDefault="00033B18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33B18" w:rsidRPr="00C14483" w:rsidRDefault="00033B18" w:rsidP="00832132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What</w:t>
            </w:r>
            <w:r w:rsidR="00081DA5">
              <w:rPr>
                <w:color w:val="000000" w:themeColor="text1"/>
                <w:szCs w:val="24"/>
                <w:lang w:val="en-US"/>
              </w:rPr>
              <w:t>, if any,</w:t>
            </w:r>
            <w:r>
              <w:rPr>
                <w:color w:val="000000" w:themeColor="text1"/>
                <w:szCs w:val="24"/>
                <w:lang w:val="en-US"/>
              </w:rPr>
              <w:t xml:space="preserve"> are the </w:t>
            </w:r>
            <w:r w:rsidRPr="00033B18">
              <w:rPr>
                <w:color w:val="000000" w:themeColor="text1"/>
                <w:szCs w:val="24"/>
                <w:highlight w:val="green"/>
                <w:lang w:val="en-US"/>
              </w:rPr>
              <w:t>opportunities</w:t>
            </w:r>
            <w:r>
              <w:rPr>
                <w:color w:val="000000" w:themeColor="text1"/>
                <w:szCs w:val="24"/>
                <w:lang w:val="en-US"/>
              </w:rPr>
              <w:t xml:space="preserve"> in the current MCHW </w:t>
            </w:r>
            <w:r w:rsidRPr="00FC3A66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Pr="00FC3A66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="00FC3A66">
              <w:rPr>
                <w:color w:val="000000" w:themeColor="text1"/>
                <w:szCs w:val="24"/>
                <w:lang w:val="en-US"/>
              </w:rPr>
              <w:t>?</w:t>
            </w:r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8788" w:type="dxa"/>
          </w:tcPr>
          <w:p w:rsidR="00033B18" w:rsidRPr="00C14483" w:rsidRDefault="00033B18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884453" w:rsidRPr="00C14483" w:rsidTr="006C27BC">
        <w:tc>
          <w:tcPr>
            <w:tcW w:w="675" w:type="dxa"/>
          </w:tcPr>
          <w:p w:rsidR="00884453" w:rsidRPr="00C14483" w:rsidRDefault="00884453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84453" w:rsidRDefault="00884453" w:rsidP="006A6425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>Any other comments?</w:t>
            </w:r>
          </w:p>
          <w:p w:rsidR="00022FEA" w:rsidRDefault="00022FEA" w:rsidP="006A6425">
            <w:pPr>
              <w:rPr>
                <w:color w:val="000000" w:themeColor="text1"/>
                <w:szCs w:val="24"/>
                <w:lang w:val="en-US"/>
              </w:rPr>
            </w:pPr>
          </w:p>
          <w:p w:rsidR="00022FEA" w:rsidRDefault="00022FEA" w:rsidP="006A6425">
            <w:pPr>
              <w:rPr>
                <w:color w:val="000000" w:themeColor="text1"/>
                <w:szCs w:val="24"/>
                <w:lang w:val="en-US"/>
              </w:rPr>
            </w:pPr>
          </w:p>
          <w:p w:rsidR="00022FEA" w:rsidRDefault="00022FEA" w:rsidP="006A6425">
            <w:pPr>
              <w:rPr>
                <w:color w:val="000000" w:themeColor="text1"/>
                <w:szCs w:val="24"/>
                <w:lang w:val="en-US"/>
              </w:rPr>
            </w:pPr>
          </w:p>
          <w:p w:rsidR="00022FEA" w:rsidRPr="00C14483" w:rsidRDefault="00022FEA" w:rsidP="006A6425">
            <w:pPr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8788" w:type="dxa"/>
          </w:tcPr>
          <w:p w:rsidR="00884453" w:rsidRPr="00C14483" w:rsidRDefault="00884453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6A6425" w:rsidRPr="00C14483" w:rsidTr="009D6A0D">
        <w:tc>
          <w:tcPr>
            <w:tcW w:w="14850" w:type="dxa"/>
            <w:gridSpan w:val="3"/>
            <w:shd w:val="clear" w:color="auto" w:fill="00B050"/>
          </w:tcPr>
          <w:p w:rsidR="006A6425" w:rsidRPr="00C14483" w:rsidRDefault="006A6425" w:rsidP="00CD08B4">
            <w:pPr>
              <w:spacing w:before="120" w:after="120" w:line="240" w:lineRule="auto"/>
              <w:jc w:val="center"/>
              <w:rPr>
                <w:b/>
                <w:color w:val="000000" w:themeColor="text1"/>
                <w:szCs w:val="24"/>
                <w:lang w:val="en-US"/>
              </w:rPr>
            </w:pPr>
            <w:r w:rsidRPr="009D6A0D">
              <w:rPr>
                <w:b/>
                <w:color w:val="FFFFFF" w:themeColor="background1"/>
                <w:sz w:val="22"/>
                <w:szCs w:val="24"/>
                <w:lang w:val="en-US"/>
              </w:rPr>
              <w:t xml:space="preserve">FUTURE </w:t>
            </w:r>
            <w:r w:rsidR="00296CAB" w:rsidRPr="009D6A0D">
              <w:rPr>
                <w:b/>
                <w:color w:val="FFFFFF" w:themeColor="background1"/>
                <w:sz w:val="22"/>
                <w:szCs w:val="24"/>
                <w:lang w:val="en-US"/>
              </w:rPr>
              <w:t>MCHW</w:t>
            </w:r>
            <w:r w:rsidR="00022FEA">
              <w:rPr>
                <w:b/>
                <w:color w:val="FFFFFF" w:themeColor="background1"/>
                <w:sz w:val="22"/>
                <w:szCs w:val="24"/>
                <w:lang w:val="en-US"/>
              </w:rPr>
              <w:t xml:space="preserve"> – Volume 4 Bills of Quantities</w:t>
            </w:r>
          </w:p>
        </w:tc>
      </w:tr>
      <w:tr w:rsidR="00FC3A66" w:rsidRPr="00C14483" w:rsidTr="006C27BC">
        <w:tc>
          <w:tcPr>
            <w:tcW w:w="675" w:type="dxa"/>
          </w:tcPr>
          <w:p w:rsidR="00FC3A66" w:rsidRPr="00C14483" w:rsidRDefault="00FC3A66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3A66" w:rsidRPr="00C14483" w:rsidRDefault="00FC3A66" w:rsidP="00832132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What</w:t>
            </w:r>
            <w:r w:rsidR="00081DA5">
              <w:rPr>
                <w:color w:val="000000" w:themeColor="text1"/>
                <w:szCs w:val="24"/>
                <w:lang w:val="en-US"/>
              </w:rPr>
              <w:t>, if any,</w:t>
            </w:r>
            <w:r>
              <w:rPr>
                <w:color w:val="000000" w:themeColor="text1"/>
                <w:szCs w:val="24"/>
                <w:lang w:val="en-US"/>
              </w:rPr>
              <w:t xml:space="preserve"> are the </w:t>
            </w:r>
            <w:r w:rsidRPr="00FC3A66">
              <w:rPr>
                <w:color w:val="000000" w:themeColor="text1"/>
                <w:szCs w:val="24"/>
                <w:highlight w:val="green"/>
                <w:lang w:val="en-US"/>
              </w:rPr>
              <w:t>opportunities</w:t>
            </w:r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53141A">
              <w:rPr>
                <w:color w:val="000000" w:themeColor="text1"/>
                <w:szCs w:val="24"/>
                <w:lang w:val="en-US"/>
              </w:rPr>
              <w:t xml:space="preserve">(or benefits to the Client/Employer) </w:t>
            </w:r>
            <w:r>
              <w:rPr>
                <w:color w:val="000000" w:themeColor="text1"/>
                <w:szCs w:val="24"/>
                <w:lang w:val="en-US"/>
              </w:rPr>
              <w:t xml:space="preserve">for a Future Volume 4 </w:t>
            </w:r>
            <w:r w:rsidRPr="00FC3A66">
              <w:rPr>
                <w:color w:val="000000" w:themeColor="text1"/>
                <w:szCs w:val="24"/>
                <w:highlight w:val="cyan"/>
                <w:lang w:val="en-US"/>
              </w:rPr>
              <w:t>Bills of Quantities?</w:t>
            </w:r>
          </w:p>
        </w:tc>
        <w:tc>
          <w:tcPr>
            <w:tcW w:w="8788" w:type="dxa"/>
          </w:tcPr>
          <w:p w:rsidR="00FC3A66" w:rsidRPr="00C14483" w:rsidRDefault="00FC3A66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FC3A66" w:rsidRPr="00C14483" w:rsidTr="006C27BC">
        <w:tc>
          <w:tcPr>
            <w:tcW w:w="675" w:type="dxa"/>
          </w:tcPr>
          <w:p w:rsidR="00FC3A66" w:rsidRPr="00C14483" w:rsidRDefault="00FC3A66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3A66" w:rsidRDefault="00FC3A66" w:rsidP="00832132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 xml:space="preserve">Expanding on the above question what other further and future </w:t>
            </w:r>
            <w:r w:rsidRPr="00C85524">
              <w:rPr>
                <w:color w:val="000000" w:themeColor="text1"/>
                <w:szCs w:val="24"/>
                <w:highlight w:val="green"/>
                <w:lang w:val="en-US"/>
              </w:rPr>
              <w:t>opportunities</w:t>
            </w:r>
            <w:r>
              <w:rPr>
                <w:color w:val="000000" w:themeColor="text1"/>
                <w:szCs w:val="24"/>
                <w:lang w:val="en-US"/>
              </w:rPr>
              <w:t xml:space="preserve"> can you see/envisage</w:t>
            </w:r>
            <w:r w:rsidR="007F5356">
              <w:rPr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 xml:space="preserve">for data that is collected in a </w:t>
            </w:r>
            <w:proofErr w:type="spellStart"/>
            <w:r w:rsidRPr="00C85524">
              <w:rPr>
                <w:color w:val="000000" w:themeColor="text1"/>
                <w:szCs w:val="24"/>
                <w:highlight w:val="cyan"/>
                <w:lang w:val="en-US"/>
              </w:rPr>
              <w:t>BoQ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form?  Please expand into </w:t>
            </w:r>
            <w:r w:rsidR="007F5356">
              <w:rPr>
                <w:color w:val="000000" w:themeColor="text1"/>
                <w:szCs w:val="24"/>
                <w:lang w:val="en-US"/>
              </w:rPr>
              <w:t xml:space="preserve">comments on </w:t>
            </w:r>
            <w:r>
              <w:rPr>
                <w:color w:val="000000" w:themeColor="text1"/>
                <w:szCs w:val="24"/>
                <w:lang w:val="en-US"/>
              </w:rPr>
              <w:t xml:space="preserve">quantities, rates, historic data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etc</w:t>
            </w:r>
            <w:proofErr w:type="spellEnd"/>
            <w:r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etc</w:t>
            </w:r>
            <w:proofErr w:type="spellEnd"/>
            <w:r w:rsidR="007F5356">
              <w:rPr>
                <w:color w:val="000000" w:themeColor="text1"/>
                <w:szCs w:val="24"/>
                <w:lang w:val="en-US"/>
              </w:rPr>
              <w:t xml:space="preserve"> if/as appropriate.</w:t>
            </w:r>
          </w:p>
        </w:tc>
        <w:tc>
          <w:tcPr>
            <w:tcW w:w="8788" w:type="dxa"/>
          </w:tcPr>
          <w:p w:rsidR="00FC3A66" w:rsidRPr="00C14483" w:rsidRDefault="00FC3A66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FC3A66" w:rsidRPr="00C14483" w:rsidTr="006C27BC">
        <w:tc>
          <w:tcPr>
            <w:tcW w:w="675" w:type="dxa"/>
          </w:tcPr>
          <w:p w:rsidR="00FC3A66" w:rsidRPr="00C14483" w:rsidRDefault="00FC3A66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3A66" w:rsidRDefault="00FC3A66" w:rsidP="00832132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 xml:space="preserve">Is there another Method of Measurement that you consider should be </w:t>
            </w:r>
            <w:r w:rsidR="006A1FEB">
              <w:rPr>
                <w:color w:val="000000" w:themeColor="text1"/>
                <w:szCs w:val="24"/>
                <w:lang w:val="en-US"/>
              </w:rPr>
              <w:t xml:space="preserve">employed rather that method of </w:t>
            </w:r>
            <w:r w:rsidR="006A1FEB">
              <w:rPr>
                <w:color w:val="000000" w:themeColor="text1"/>
                <w:szCs w:val="24"/>
                <w:lang w:val="en-US"/>
              </w:rPr>
              <w:lastRenderedPageBreak/>
              <w:t>measurement for Highway Works</w:t>
            </w:r>
            <w:r>
              <w:rPr>
                <w:color w:val="000000" w:themeColor="text1"/>
                <w:szCs w:val="24"/>
                <w:lang w:val="en-US"/>
              </w:rPr>
              <w:t xml:space="preserve"> and why?</w:t>
            </w:r>
          </w:p>
        </w:tc>
        <w:tc>
          <w:tcPr>
            <w:tcW w:w="8788" w:type="dxa"/>
          </w:tcPr>
          <w:p w:rsidR="00FC3A66" w:rsidRPr="00C14483" w:rsidRDefault="00FC3A66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6A6425" w:rsidRPr="00C14483" w:rsidTr="006C27BC">
        <w:tc>
          <w:tcPr>
            <w:tcW w:w="675" w:type="dxa"/>
          </w:tcPr>
          <w:p w:rsidR="006A6425" w:rsidRPr="00C14483" w:rsidRDefault="006A6425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6A6425" w:rsidRPr="00C14483" w:rsidRDefault="006A6425" w:rsidP="00832132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 xml:space="preserve">How could 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022FEA" w:rsidRPr="00C85524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 in 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the </w:t>
            </w:r>
            <w:r w:rsidR="00296CAB" w:rsidRPr="00C14483">
              <w:rPr>
                <w:color w:val="000000" w:themeColor="text1"/>
                <w:szCs w:val="24"/>
                <w:lang w:val="en-US"/>
              </w:rPr>
              <w:t>MCHW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be improved to </w:t>
            </w:r>
            <w:r w:rsidRPr="009F0FEB">
              <w:rPr>
                <w:color w:val="000000" w:themeColor="text1"/>
                <w:szCs w:val="24"/>
                <w:highlight w:val="green"/>
                <w:lang w:val="en-US"/>
              </w:rPr>
              <w:t xml:space="preserve">enhance the efficiency </w:t>
            </w:r>
            <w:r w:rsidR="00CB0648" w:rsidRPr="009F0FEB">
              <w:rPr>
                <w:color w:val="000000" w:themeColor="text1"/>
                <w:szCs w:val="24"/>
                <w:highlight w:val="green"/>
                <w:lang w:val="en-US"/>
              </w:rPr>
              <w:t>and/or reduce waste</w:t>
            </w:r>
            <w:r w:rsidR="00CB0648">
              <w:rPr>
                <w:color w:val="000000" w:themeColor="text1"/>
                <w:szCs w:val="24"/>
                <w:lang w:val="en-US"/>
              </w:rPr>
              <w:t xml:space="preserve"> in the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 construction</w:t>
            </w:r>
            <w:r w:rsidR="00CB0648">
              <w:rPr>
                <w:color w:val="000000" w:themeColor="text1"/>
                <w:szCs w:val="24"/>
                <w:lang w:val="en-US"/>
              </w:rPr>
              <w:t xml:space="preserve"> process</w:t>
            </w:r>
            <w:r w:rsidRPr="00C14483">
              <w:rPr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8788" w:type="dxa"/>
          </w:tcPr>
          <w:p w:rsidR="006A6425" w:rsidRPr="00C14483" w:rsidRDefault="006A6425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CD08B4" w:rsidRPr="00C14483" w:rsidTr="006C27BC">
        <w:tc>
          <w:tcPr>
            <w:tcW w:w="675" w:type="dxa"/>
          </w:tcPr>
          <w:p w:rsidR="00CD08B4" w:rsidRPr="00C14483" w:rsidRDefault="00CD08B4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CD08B4" w:rsidRPr="00C14483" w:rsidRDefault="00CD08B4" w:rsidP="00CD08B4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 xml:space="preserve">How could 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022FEA" w:rsidRPr="00C85524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 in </w:t>
            </w:r>
            <w:r w:rsidRPr="00C14483">
              <w:rPr>
                <w:color w:val="000000" w:themeColor="text1"/>
                <w:szCs w:val="24"/>
                <w:lang w:val="en-US"/>
              </w:rPr>
              <w:t xml:space="preserve">the MCHW be improved to enhance the </w:t>
            </w:r>
            <w:r w:rsidRPr="009F0FEB">
              <w:rPr>
                <w:color w:val="000000" w:themeColor="text1"/>
                <w:szCs w:val="24"/>
                <w:highlight w:val="green"/>
                <w:lang w:val="en-US"/>
              </w:rPr>
              <w:t>efficiency of network operations and maintenance</w:t>
            </w:r>
            <w:r w:rsidR="00343C43">
              <w:rPr>
                <w:color w:val="000000" w:themeColor="text1"/>
                <w:szCs w:val="24"/>
                <w:lang w:val="en-US"/>
              </w:rPr>
              <w:t xml:space="preserve"> – bespoke/additional Series for </w:t>
            </w:r>
            <w:proofErr w:type="spellStart"/>
            <w:r w:rsidR="00343C43">
              <w:rPr>
                <w:color w:val="000000" w:themeColor="text1"/>
                <w:szCs w:val="24"/>
                <w:lang w:val="en-US"/>
              </w:rPr>
              <w:t>maintennace</w:t>
            </w:r>
            <w:proofErr w:type="spellEnd"/>
            <w:r w:rsidRPr="00C14483">
              <w:rPr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8788" w:type="dxa"/>
          </w:tcPr>
          <w:p w:rsidR="00CD08B4" w:rsidRPr="00C14483" w:rsidRDefault="00CD08B4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3F4AC3" w:rsidRPr="00C14483" w:rsidTr="006C27BC">
        <w:tc>
          <w:tcPr>
            <w:tcW w:w="675" w:type="dxa"/>
          </w:tcPr>
          <w:p w:rsidR="003F4AC3" w:rsidRPr="00C14483" w:rsidRDefault="003F4AC3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3F4AC3" w:rsidRPr="00C14483" w:rsidRDefault="003F4AC3" w:rsidP="00CD08B4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 xml:space="preserve">How could 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Volume 4 </w:t>
            </w:r>
            <w:r w:rsidR="00022FEA" w:rsidRPr="00C85524">
              <w:rPr>
                <w:color w:val="000000" w:themeColor="text1"/>
                <w:szCs w:val="24"/>
                <w:highlight w:val="cyan"/>
                <w:lang w:val="en-US"/>
              </w:rPr>
              <w:t>Bills of Quantities</w:t>
            </w:r>
            <w:r w:rsidR="00022FEA">
              <w:rPr>
                <w:color w:val="000000" w:themeColor="text1"/>
                <w:szCs w:val="24"/>
                <w:lang w:val="en-US"/>
              </w:rPr>
              <w:t xml:space="preserve"> in </w:t>
            </w:r>
            <w:r>
              <w:rPr>
                <w:color w:val="000000" w:themeColor="text1"/>
                <w:szCs w:val="24"/>
                <w:lang w:val="en-US"/>
              </w:rPr>
              <w:t xml:space="preserve">the MCHW be improved to </w:t>
            </w:r>
            <w:r w:rsidRPr="003F4AC3">
              <w:rPr>
                <w:color w:val="000000" w:themeColor="text1"/>
                <w:szCs w:val="24"/>
                <w:lang w:val="en-US"/>
              </w:rPr>
              <w:t xml:space="preserve">support the use of </w:t>
            </w:r>
            <w:r w:rsidRPr="009F0FEB">
              <w:rPr>
                <w:color w:val="000000" w:themeColor="text1"/>
                <w:szCs w:val="24"/>
                <w:highlight w:val="green"/>
                <w:lang w:val="en-US"/>
              </w:rPr>
              <w:t>modern / future construction techniques</w:t>
            </w:r>
            <w:r w:rsidRPr="003F4AC3">
              <w:rPr>
                <w:color w:val="000000" w:themeColor="text1"/>
                <w:szCs w:val="24"/>
                <w:lang w:val="en-US"/>
              </w:rPr>
              <w:t xml:space="preserve"> including offsite construction processes</w:t>
            </w:r>
            <w:r w:rsidR="00343C43">
              <w:rPr>
                <w:color w:val="000000" w:themeColor="text1"/>
                <w:szCs w:val="24"/>
                <w:lang w:val="en-US"/>
              </w:rPr>
              <w:t xml:space="preserve"> avoiding departures or rogue items</w:t>
            </w:r>
            <w:r>
              <w:rPr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8788" w:type="dxa"/>
          </w:tcPr>
          <w:p w:rsidR="003F4AC3" w:rsidRPr="00C14483" w:rsidRDefault="003F4AC3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  <w:tr w:rsidR="00CD08B4" w:rsidRPr="00C14483" w:rsidTr="006C27BC">
        <w:tc>
          <w:tcPr>
            <w:tcW w:w="675" w:type="dxa"/>
          </w:tcPr>
          <w:p w:rsidR="00CD08B4" w:rsidRPr="00C14483" w:rsidRDefault="00CD08B4" w:rsidP="00CD08B4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CD08B4" w:rsidRDefault="00CD08B4" w:rsidP="00CD08B4">
            <w:pPr>
              <w:rPr>
                <w:color w:val="000000" w:themeColor="text1"/>
                <w:szCs w:val="24"/>
                <w:lang w:val="en-US"/>
              </w:rPr>
            </w:pPr>
            <w:r w:rsidRPr="00C14483">
              <w:rPr>
                <w:color w:val="000000" w:themeColor="text1"/>
                <w:szCs w:val="24"/>
                <w:lang w:val="en-US"/>
              </w:rPr>
              <w:t>Any other comments?</w:t>
            </w:r>
          </w:p>
          <w:p w:rsidR="00022FEA" w:rsidRDefault="00022FEA" w:rsidP="00CD08B4">
            <w:pPr>
              <w:rPr>
                <w:color w:val="000000" w:themeColor="text1"/>
                <w:szCs w:val="24"/>
                <w:lang w:val="en-US"/>
              </w:rPr>
            </w:pPr>
          </w:p>
          <w:p w:rsidR="00022FEA" w:rsidRDefault="00022FEA" w:rsidP="00CD08B4">
            <w:pPr>
              <w:rPr>
                <w:color w:val="000000" w:themeColor="text1"/>
                <w:szCs w:val="24"/>
                <w:lang w:val="en-US"/>
              </w:rPr>
            </w:pPr>
          </w:p>
          <w:p w:rsidR="00022FEA" w:rsidRDefault="00022FEA" w:rsidP="00CD08B4">
            <w:pPr>
              <w:rPr>
                <w:color w:val="000000" w:themeColor="text1"/>
                <w:szCs w:val="24"/>
                <w:lang w:val="en-US"/>
              </w:rPr>
            </w:pPr>
          </w:p>
          <w:p w:rsidR="00022FEA" w:rsidRDefault="00022FEA" w:rsidP="00CD08B4">
            <w:pPr>
              <w:rPr>
                <w:color w:val="000000" w:themeColor="text1"/>
                <w:szCs w:val="24"/>
                <w:lang w:val="en-US"/>
              </w:rPr>
            </w:pPr>
          </w:p>
          <w:p w:rsidR="00022FEA" w:rsidRPr="00C14483" w:rsidRDefault="00022FEA" w:rsidP="00CD08B4">
            <w:pPr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8788" w:type="dxa"/>
          </w:tcPr>
          <w:p w:rsidR="00CD08B4" w:rsidRPr="00C14483" w:rsidRDefault="00CD08B4" w:rsidP="009D6A0D">
            <w:pPr>
              <w:rPr>
                <w:color w:val="000000" w:themeColor="text1"/>
                <w:szCs w:val="24"/>
                <w:lang w:val="en-US"/>
              </w:rPr>
            </w:pPr>
          </w:p>
        </w:tc>
      </w:tr>
    </w:tbl>
    <w:p w:rsidR="002834B8" w:rsidRDefault="002834B8" w:rsidP="00FE5CD1">
      <w:pPr>
        <w:spacing w:line="240" w:lineRule="auto"/>
        <w:jc w:val="both"/>
        <w:rPr>
          <w:lang w:val="en-US"/>
        </w:rPr>
      </w:pPr>
    </w:p>
    <w:sectPr w:rsidR="002834B8" w:rsidSect="00354031">
      <w:headerReference w:type="even" r:id="rId19"/>
      <w:headerReference w:type="default" r:id="rId20"/>
      <w:headerReference w:type="first" r:id="rId21"/>
      <w:pgSz w:w="16838" w:h="11906" w:orient="landscape"/>
      <w:pgMar w:top="1803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96" w:rsidRDefault="00783796" w:rsidP="002B71AE">
      <w:pPr>
        <w:spacing w:line="240" w:lineRule="auto"/>
      </w:pPr>
      <w:r>
        <w:separator/>
      </w:r>
    </w:p>
  </w:endnote>
  <w:endnote w:type="continuationSeparator" w:id="0">
    <w:p w:rsidR="00783796" w:rsidRDefault="00783796" w:rsidP="002B7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117047"/>
      <w:docPartObj>
        <w:docPartGallery w:val="Page Numbers (Bottom of Page)"/>
        <w:docPartUnique/>
      </w:docPartObj>
    </w:sdtPr>
    <w:sdtEndPr/>
    <w:sdtContent>
      <w:p w:rsidR="00084A17" w:rsidRDefault="00084A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FE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4A17" w:rsidRDefault="0008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96" w:rsidRDefault="00783796" w:rsidP="002B71AE">
      <w:pPr>
        <w:spacing w:line="240" w:lineRule="auto"/>
      </w:pPr>
      <w:r>
        <w:separator/>
      </w:r>
    </w:p>
  </w:footnote>
  <w:footnote w:type="continuationSeparator" w:id="0">
    <w:p w:rsidR="00783796" w:rsidRDefault="00783796" w:rsidP="002B7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2466"/>
    </w:tblGrid>
    <w:tr w:rsidR="00084A17" w:rsidTr="00CD08B4">
      <w:tc>
        <w:tcPr>
          <w:tcW w:w="7621" w:type="dxa"/>
          <w:vMerge w:val="restart"/>
          <w:vAlign w:val="center"/>
        </w:tcPr>
        <w:p w:rsidR="00084A17" w:rsidRPr="008F53D9" w:rsidRDefault="00084A17" w:rsidP="00CD08B4">
          <w:pPr>
            <w:pStyle w:val="Header"/>
            <w:rPr>
              <w:b/>
              <w:sz w:val="28"/>
              <w:szCs w:val="28"/>
            </w:rPr>
          </w:pPr>
          <w:r w:rsidRPr="008F53D9">
            <w:rPr>
              <w:b/>
              <w:sz w:val="28"/>
              <w:szCs w:val="28"/>
            </w:rPr>
            <w:t>Questionnaire on usability, structure</w:t>
          </w:r>
          <w:r w:rsidR="00062801">
            <w:rPr>
              <w:b/>
              <w:sz w:val="28"/>
              <w:szCs w:val="28"/>
            </w:rPr>
            <w:t xml:space="preserve">, </w:t>
          </w:r>
          <w:r w:rsidRPr="008F53D9">
            <w:rPr>
              <w:b/>
              <w:sz w:val="28"/>
              <w:szCs w:val="28"/>
            </w:rPr>
            <w:t xml:space="preserve">content </w:t>
          </w:r>
          <w:r w:rsidR="00062801">
            <w:rPr>
              <w:b/>
              <w:sz w:val="28"/>
              <w:szCs w:val="28"/>
            </w:rPr>
            <w:t xml:space="preserve">and opportunities </w:t>
          </w:r>
          <w:r w:rsidRPr="008F53D9">
            <w:rPr>
              <w:b/>
              <w:sz w:val="28"/>
              <w:szCs w:val="28"/>
            </w:rPr>
            <w:t>of</w:t>
          </w:r>
          <w:r w:rsidR="00062801">
            <w:rPr>
              <w:b/>
              <w:sz w:val="28"/>
              <w:szCs w:val="28"/>
            </w:rPr>
            <w:t>:</w:t>
          </w:r>
          <w:r w:rsidRPr="008F53D9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br/>
          </w:r>
          <w:r w:rsidR="00477AEE">
            <w:rPr>
              <w:b/>
              <w:sz w:val="28"/>
              <w:szCs w:val="28"/>
            </w:rPr>
            <w:t xml:space="preserve">Volume 4 Bills of Quantities </w:t>
          </w:r>
          <w:r w:rsidRPr="008F53D9">
            <w:rPr>
              <w:b/>
              <w:sz w:val="28"/>
              <w:szCs w:val="28"/>
            </w:rPr>
            <w:t xml:space="preserve">the </w:t>
          </w:r>
          <w:r w:rsidRPr="005A62BC">
            <w:rPr>
              <w:b/>
              <w:sz w:val="28"/>
              <w:szCs w:val="28"/>
            </w:rPr>
            <w:t xml:space="preserve">Manual of Contract Documents for Highway Works </w:t>
          </w:r>
          <w:r>
            <w:rPr>
              <w:b/>
              <w:sz w:val="28"/>
              <w:szCs w:val="28"/>
            </w:rPr>
            <w:t>(MCHW)</w:t>
          </w:r>
        </w:p>
        <w:p w:rsidR="00084A17" w:rsidRDefault="00084A17" w:rsidP="00CD08B4">
          <w:pPr>
            <w:pStyle w:val="Header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2466" w:type="dxa"/>
        </w:tcPr>
        <w:p w:rsidR="00084A17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</w:pPr>
          <w:r>
            <w:rPr>
              <w:noProof/>
              <w:lang w:val="en-GB" w:eastAsia="en-GB"/>
            </w:rPr>
            <w:drawing>
              <wp:inline distT="0" distB="0" distL="0" distR="0" wp14:anchorId="216B86B1" wp14:editId="351B0680">
                <wp:extent cx="1424354" cy="430140"/>
                <wp:effectExtent l="0" t="0" r="4445" b="8255"/>
                <wp:docPr id="6" name="Picture 6" descr="C:\Users\mariapia.angelino\Documents\MARIAPIA\EngD\Parsons Brinckerhoff\A - PROJECTS IN PB\06 - HE Technical Assurance\08 PID\Highways-England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pia.angelino\Documents\MARIAPIA\EngD\Parsons Brinckerhoff\A - PROJECTS IN PB\06 - HE Technical Assurance\08 PID\Highways-England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18" t="15384" r="6482" b="30421"/>
                        <a:stretch/>
                      </pic:blipFill>
                      <pic:spPr bwMode="auto">
                        <a:xfrm>
                          <a:off x="0" y="0"/>
                          <a:ext cx="1425053" cy="4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4A17" w:rsidTr="00CD08B4">
      <w:tc>
        <w:tcPr>
          <w:tcW w:w="7621" w:type="dxa"/>
          <w:vMerge/>
        </w:tcPr>
        <w:p w:rsidR="00084A17" w:rsidRPr="008F53D9" w:rsidRDefault="00084A17" w:rsidP="00CD08B4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466" w:type="dxa"/>
        </w:tcPr>
        <w:p w:rsidR="00084A17" w:rsidRPr="008F53D9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  <w:rPr>
              <w:noProof/>
              <w:color w:val="FF0000"/>
              <w:lang w:val="en-GB" w:eastAsia="en-GB"/>
            </w:rPr>
          </w:pPr>
        </w:p>
      </w:tc>
    </w:tr>
  </w:tbl>
  <w:p w:rsidR="00084A17" w:rsidRPr="005A62BC" w:rsidRDefault="00084A17" w:rsidP="005A62B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4"/>
      <w:gridCol w:w="3021"/>
    </w:tblGrid>
    <w:tr w:rsidR="00084A17" w:rsidTr="008B79EA">
      <w:tc>
        <w:tcPr>
          <w:tcW w:w="11874" w:type="dxa"/>
          <w:vMerge w:val="restart"/>
          <w:vAlign w:val="center"/>
        </w:tcPr>
        <w:p w:rsidR="00C85524" w:rsidRPr="008F53D9" w:rsidRDefault="00C85524" w:rsidP="00C85524">
          <w:pPr>
            <w:pStyle w:val="Header"/>
            <w:rPr>
              <w:b/>
              <w:sz w:val="28"/>
              <w:szCs w:val="28"/>
            </w:rPr>
          </w:pPr>
          <w:r w:rsidRPr="008F53D9">
            <w:rPr>
              <w:b/>
              <w:sz w:val="28"/>
              <w:szCs w:val="28"/>
            </w:rPr>
            <w:t>Questionnaire on usability, structure</w:t>
          </w:r>
          <w:r>
            <w:rPr>
              <w:b/>
              <w:sz w:val="28"/>
              <w:szCs w:val="28"/>
            </w:rPr>
            <w:t xml:space="preserve">, </w:t>
          </w:r>
          <w:r w:rsidRPr="008F53D9">
            <w:rPr>
              <w:b/>
              <w:sz w:val="28"/>
              <w:szCs w:val="28"/>
            </w:rPr>
            <w:t xml:space="preserve">content </w:t>
          </w:r>
          <w:r>
            <w:rPr>
              <w:b/>
              <w:sz w:val="28"/>
              <w:szCs w:val="28"/>
            </w:rPr>
            <w:t xml:space="preserve">and opportunities </w:t>
          </w:r>
          <w:r w:rsidRPr="008F53D9">
            <w:rPr>
              <w:b/>
              <w:sz w:val="28"/>
              <w:szCs w:val="28"/>
            </w:rPr>
            <w:t xml:space="preserve">of </w:t>
          </w:r>
          <w:r>
            <w:rPr>
              <w:b/>
              <w:sz w:val="28"/>
              <w:szCs w:val="28"/>
            </w:rPr>
            <w:t xml:space="preserve">Volume 4 Bills of Quantities in </w:t>
          </w:r>
          <w:r w:rsidRPr="008F53D9">
            <w:rPr>
              <w:b/>
              <w:sz w:val="28"/>
              <w:szCs w:val="28"/>
            </w:rPr>
            <w:t xml:space="preserve">the </w:t>
          </w:r>
          <w:r w:rsidRPr="00C85524">
            <w:rPr>
              <w:b/>
              <w:sz w:val="28"/>
              <w:szCs w:val="28"/>
            </w:rPr>
            <w:t>Future</w:t>
          </w:r>
          <w:r>
            <w:rPr>
              <w:b/>
              <w:sz w:val="28"/>
              <w:szCs w:val="28"/>
            </w:rPr>
            <w:t xml:space="preserve"> MCHW </w:t>
          </w:r>
        </w:p>
        <w:p w:rsidR="00084A17" w:rsidRDefault="00084A17" w:rsidP="008B79EA">
          <w:pPr>
            <w:pStyle w:val="Header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3021" w:type="dxa"/>
        </w:tcPr>
        <w:p w:rsidR="00084A17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122356EF" wp14:editId="70CAD9C0">
                <wp:extent cx="1495425" cy="430351"/>
                <wp:effectExtent l="0" t="0" r="0" b="8255"/>
                <wp:docPr id="13" name="Picture 13" descr="C:\Users\mariapia.angelino\Documents\MARIAPIA\EngD\Parsons Brinckerhoff\A - PROJECTS IN PB\06 - HE Technical Assurance\08 PID\Highways-England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pia.angelino\Documents\MARIAPIA\EngD\Parsons Brinckerhoff\A - PROJECTS IN PB\06 - HE Technical Assurance\08 PID\Highways-England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44" t="15384" r="6481" b="30421"/>
                        <a:stretch/>
                      </pic:blipFill>
                      <pic:spPr bwMode="auto">
                        <a:xfrm>
                          <a:off x="0" y="0"/>
                          <a:ext cx="1495426" cy="4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4A17" w:rsidTr="00CD08B4">
      <w:tc>
        <w:tcPr>
          <w:tcW w:w="11874" w:type="dxa"/>
          <w:vMerge/>
        </w:tcPr>
        <w:p w:rsidR="00084A17" w:rsidRPr="008F53D9" w:rsidRDefault="00084A17" w:rsidP="00CD08B4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3021" w:type="dxa"/>
        </w:tcPr>
        <w:p w:rsidR="00084A17" w:rsidRPr="008F53D9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  <w:rPr>
              <w:noProof/>
              <w:color w:val="FF0000"/>
              <w:lang w:val="en-GB" w:eastAsia="en-GB"/>
            </w:rPr>
          </w:pPr>
        </w:p>
      </w:tc>
    </w:tr>
  </w:tbl>
  <w:p w:rsidR="00084A17" w:rsidRDefault="00084A17" w:rsidP="00657BF9">
    <w:pPr>
      <w:pStyle w:val="Header"/>
      <w:tabs>
        <w:tab w:val="clear" w:pos="4536"/>
        <w:tab w:val="clear" w:pos="9072"/>
      </w:tabs>
      <w:jc w:val="center"/>
      <w:rPr>
        <w:b/>
        <w:sz w:val="22"/>
        <w:szCs w:val="24"/>
      </w:rPr>
    </w:pPr>
  </w:p>
  <w:p w:rsidR="00084A17" w:rsidRPr="00C46965" w:rsidRDefault="00084A17" w:rsidP="00657BF9">
    <w:pPr>
      <w:pStyle w:val="Header"/>
      <w:tabs>
        <w:tab w:val="clear" w:pos="4536"/>
        <w:tab w:val="clear" w:pos="9072"/>
      </w:tabs>
      <w:jc w:val="center"/>
      <w:rPr>
        <w:b/>
        <w:sz w:val="24"/>
        <w:szCs w:val="24"/>
      </w:rPr>
    </w:pPr>
    <w:r w:rsidRPr="00C85524">
      <w:rPr>
        <w:b/>
        <w:color w:val="FF0000"/>
        <w:sz w:val="22"/>
        <w:szCs w:val="24"/>
      </w:rPr>
      <w:t>Table 4</w:t>
    </w:r>
    <w:r w:rsidRPr="00C46965">
      <w:rPr>
        <w:b/>
        <w:sz w:val="22"/>
        <w:szCs w:val="24"/>
      </w:rPr>
      <w:t xml:space="preserve">: </w:t>
    </w:r>
    <w:r>
      <w:rPr>
        <w:b/>
        <w:sz w:val="22"/>
        <w:szCs w:val="24"/>
        <w:lang w:val="en-US"/>
      </w:rPr>
      <w:t>Open questions</w:t>
    </w:r>
  </w:p>
  <w:tbl>
    <w:tblPr>
      <w:tblStyle w:val="TableGrid"/>
      <w:tblW w:w="14850" w:type="dxa"/>
      <w:tblLayout w:type="fixed"/>
      <w:tblLook w:val="04A0" w:firstRow="1" w:lastRow="0" w:firstColumn="1" w:lastColumn="0" w:noHBand="0" w:noVBand="1"/>
    </w:tblPr>
    <w:tblGrid>
      <w:gridCol w:w="675"/>
      <w:gridCol w:w="5387"/>
      <w:gridCol w:w="8788"/>
    </w:tblGrid>
    <w:tr w:rsidR="00084A17" w:rsidRPr="00D52876" w:rsidTr="006C27BC">
      <w:tc>
        <w:tcPr>
          <w:tcW w:w="67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CD08B4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No.</w:t>
          </w:r>
        </w:p>
      </w:tc>
      <w:tc>
        <w:tcPr>
          <w:tcW w:w="5387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CD08B4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  <w:r>
            <w:rPr>
              <w:b/>
              <w:szCs w:val="24"/>
              <w:lang w:val="en-US"/>
            </w:rPr>
            <w:t>Question</w:t>
          </w:r>
        </w:p>
      </w:tc>
      <w:tc>
        <w:tcPr>
          <w:tcW w:w="8788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CD08B4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</w:tr>
  </w:tbl>
  <w:p w:rsidR="00084A17" w:rsidRPr="00657BF9" w:rsidRDefault="00084A17" w:rsidP="00657BF9">
    <w:pPr>
      <w:pStyle w:val="Header"/>
      <w:spacing w:line="240" w:lineRule="auto"/>
      <w:rPr>
        <w:b/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17" w:rsidRDefault="00084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2466"/>
    </w:tblGrid>
    <w:tr w:rsidR="00084A17" w:rsidTr="005A62BC">
      <w:tc>
        <w:tcPr>
          <w:tcW w:w="7621" w:type="dxa"/>
          <w:vMerge w:val="restart"/>
          <w:vAlign w:val="center"/>
        </w:tcPr>
        <w:p w:rsidR="00084A17" w:rsidRPr="008F53D9" w:rsidRDefault="00084A17" w:rsidP="009958FC">
          <w:pPr>
            <w:pStyle w:val="Header"/>
            <w:rPr>
              <w:b/>
              <w:sz w:val="28"/>
              <w:szCs w:val="28"/>
            </w:rPr>
          </w:pPr>
          <w:r w:rsidRPr="008F53D9">
            <w:rPr>
              <w:b/>
              <w:sz w:val="28"/>
              <w:szCs w:val="28"/>
            </w:rPr>
            <w:t xml:space="preserve">Questionnaire on usability, structure and content of </w:t>
          </w:r>
          <w:r>
            <w:rPr>
              <w:b/>
              <w:sz w:val="28"/>
              <w:szCs w:val="28"/>
            </w:rPr>
            <w:br/>
          </w:r>
          <w:r w:rsidRPr="008F53D9">
            <w:rPr>
              <w:b/>
              <w:sz w:val="28"/>
              <w:szCs w:val="28"/>
            </w:rPr>
            <w:t xml:space="preserve">the </w:t>
          </w:r>
          <w:r w:rsidRPr="005A62BC">
            <w:rPr>
              <w:b/>
              <w:sz w:val="28"/>
              <w:szCs w:val="28"/>
            </w:rPr>
            <w:t xml:space="preserve">Manual of Contract Documents for Highway Works </w:t>
          </w:r>
          <w:r>
            <w:rPr>
              <w:b/>
              <w:sz w:val="28"/>
              <w:szCs w:val="28"/>
            </w:rPr>
            <w:t>(MCHW)</w:t>
          </w:r>
        </w:p>
        <w:p w:rsidR="00084A17" w:rsidRDefault="00084A17" w:rsidP="008B79EA">
          <w:pPr>
            <w:pStyle w:val="Header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2466" w:type="dxa"/>
        </w:tcPr>
        <w:p w:rsidR="00084A17" w:rsidRDefault="00084A17" w:rsidP="005A62BC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</w:pPr>
          <w:r>
            <w:rPr>
              <w:noProof/>
              <w:lang w:val="en-GB" w:eastAsia="en-GB"/>
            </w:rPr>
            <w:drawing>
              <wp:inline distT="0" distB="0" distL="0" distR="0" wp14:anchorId="3F0B3AFF" wp14:editId="2CE32B65">
                <wp:extent cx="1424354" cy="430140"/>
                <wp:effectExtent l="0" t="0" r="4445" b="8255"/>
                <wp:docPr id="5" name="Picture 5" descr="C:\Users\mariapia.angelino\Documents\MARIAPIA\EngD\Parsons Brinckerhoff\A - PROJECTS IN PB\06 - HE Technical Assurance\08 PID\Highways-England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pia.angelino\Documents\MARIAPIA\EngD\Parsons Brinckerhoff\A - PROJECTS IN PB\06 - HE Technical Assurance\08 PID\Highways-England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18" t="15384" r="6482" b="30421"/>
                        <a:stretch/>
                      </pic:blipFill>
                      <pic:spPr bwMode="auto">
                        <a:xfrm>
                          <a:off x="0" y="0"/>
                          <a:ext cx="1425053" cy="4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4A17" w:rsidTr="005A62BC">
      <w:tc>
        <w:tcPr>
          <w:tcW w:w="7621" w:type="dxa"/>
          <w:vMerge/>
        </w:tcPr>
        <w:p w:rsidR="00084A17" w:rsidRPr="008F53D9" w:rsidRDefault="00084A17" w:rsidP="008F53D9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466" w:type="dxa"/>
        </w:tcPr>
        <w:p w:rsidR="00084A17" w:rsidRPr="008F53D9" w:rsidRDefault="00084A17" w:rsidP="008F53D9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  <w:rPr>
              <w:noProof/>
              <w:color w:val="FF0000"/>
              <w:lang w:val="en-GB" w:eastAsia="en-GB"/>
            </w:rPr>
          </w:pPr>
        </w:p>
      </w:tc>
    </w:tr>
  </w:tbl>
  <w:p w:rsidR="00084A17" w:rsidRDefault="00084A17" w:rsidP="008F53D9">
    <w:pPr>
      <w:pStyle w:val="Header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17" w:rsidRDefault="00084A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4"/>
      <w:gridCol w:w="3021"/>
    </w:tblGrid>
    <w:tr w:rsidR="00084A17" w:rsidTr="008B79EA">
      <w:tc>
        <w:tcPr>
          <w:tcW w:w="11874" w:type="dxa"/>
          <w:vMerge w:val="restart"/>
          <w:vAlign w:val="center"/>
        </w:tcPr>
        <w:p w:rsidR="00022FEA" w:rsidRPr="008F53D9" w:rsidRDefault="00022FEA" w:rsidP="00022FEA">
          <w:pPr>
            <w:pStyle w:val="Header"/>
            <w:rPr>
              <w:b/>
              <w:sz w:val="28"/>
              <w:szCs w:val="28"/>
            </w:rPr>
          </w:pPr>
          <w:r w:rsidRPr="008F53D9">
            <w:rPr>
              <w:b/>
              <w:sz w:val="28"/>
              <w:szCs w:val="28"/>
            </w:rPr>
            <w:t>Questionnaire on usability, structure</w:t>
          </w:r>
          <w:r w:rsidR="00FF4C66">
            <w:rPr>
              <w:b/>
              <w:sz w:val="28"/>
              <w:szCs w:val="28"/>
            </w:rPr>
            <w:t xml:space="preserve">, </w:t>
          </w:r>
          <w:r w:rsidRPr="008F53D9">
            <w:rPr>
              <w:b/>
              <w:sz w:val="28"/>
              <w:szCs w:val="28"/>
            </w:rPr>
            <w:t xml:space="preserve">content </w:t>
          </w:r>
          <w:r w:rsidR="00FF4C66">
            <w:rPr>
              <w:b/>
              <w:sz w:val="28"/>
              <w:szCs w:val="28"/>
            </w:rPr>
            <w:t xml:space="preserve">and opportunities </w:t>
          </w:r>
          <w:r w:rsidRPr="008F53D9">
            <w:rPr>
              <w:b/>
              <w:sz w:val="28"/>
              <w:szCs w:val="28"/>
            </w:rPr>
            <w:t xml:space="preserve">of </w:t>
          </w:r>
          <w:r>
            <w:rPr>
              <w:b/>
              <w:sz w:val="28"/>
              <w:szCs w:val="28"/>
            </w:rPr>
            <w:t>Volume 4 Bills of Quanti</w:t>
          </w:r>
          <w:r w:rsidR="00E559E9">
            <w:rPr>
              <w:b/>
              <w:sz w:val="28"/>
              <w:szCs w:val="28"/>
            </w:rPr>
            <w:t>ti</w:t>
          </w:r>
          <w:r>
            <w:rPr>
              <w:b/>
              <w:sz w:val="28"/>
              <w:szCs w:val="28"/>
            </w:rPr>
            <w:t xml:space="preserve">es in </w:t>
          </w:r>
          <w:r w:rsidRPr="008F53D9">
            <w:rPr>
              <w:b/>
              <w:sz w:val="28"/>
              <w:szCs w:val="28"/>
            </w:rPr>
            <w:t xml:space="preserve">the </w:t>
          </w:r>
          <w:r w:rsidRPr="00E559E9">
            <w:rPr>
              <w:b/>
              <w:sz w:val="28"/>
              <w:szCs w:val="28"/>
            </w:rPr>
            <w:t>Future</w:t>
          </w:r>
          <w:r>
            <w:rPr>
              <w:b/>
              <w:sz w:val="28"/>
              <w:szCs w:val="28"/>
            </w:rPr>
            <w:t xml:space="preserve"> MCHW </w:t>
          </w:r>
        </w:p>
        <w:p w:rsidR="00084A17" w:rsidRDefault="00084A17" w:rsidP="008B79EA">
          <w:pPr>
            <w:pStyle w:val="Header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3021" w:type="dxa"/>
        </w:tcPr>
        <w:p w:rsidR="00084A17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46F090F" wp14:editId="52BB5106">
                <wp:extent cx="1495425" cy="430351"/>
                <wp:effectExtent l="0" t="0" r="0" b="8255"/>
                <wp:docPr id="11" name="Picture 11" descr="C:\Users\mariapia.angelino\Documents\MARIAPIA\EngD\Parsons Brinckerhoff\A - PROJECTS IN PB\06 - HE Technical Assurance\08 PID\Highways-England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pia.angelino\Documents\MARIAPIA\EngD\Parsons Brinckerhoff\A - PROJECTS IN PB\06 - HE Technical Assurance\08 PID\Highways-England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44" t="15384" r="6481" b="30421"/>
                        <a:stretch/>
                      </pic:blipFill>
                      <pic:spPr bwMode="auto">
                        <a:xfrm>
                          <a:off x="0" y="0"/>
                          <a:ext cx="1495426" cy="4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4A17" w:rsidTr="00CD08B4">
      <w:tc>
        <w:tcPr>
          <w:tcW w:w="11874" w:type="dxa"/>
          <w:vMerge/>
        </w:tcPr>
        <w:p w:rsidR="00084A17" w:rsidRPr="008F53D9" w:rsidRDefault="00084A17" w:rsidP="00CD08B4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3021" w:type="dxa"/>
        </w:tcPr>
        <w:p w:rsidR="00084A17" w:rsidRPr="008F53D9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  <w:rPr>
              <w:noProof/>
              <w:color w:val="FF0000"/>
              <w:lang w:val="en-GB" w:eastAsia="en-GB"/>
            </w:rPr>
          </w:pPr>
        </w:p>
      </w:tc>
    </w:tr>
  </w:tbl>
  <w:p w:rsidR="00084A17" w:rsidRDefault="00084A17" w:rsidP="002B71AE">
    <w:pPr>
      <w:pStyle w:val="Header"/>
      <w:rPr>
        <w:color w:val="808080" w:themeColor="background1" w:themeShade="80"/>
        <w:sz w:val="14"/>
        <w:szCs w:val="14"/>
      </w:rPr>
    </w:pPr>
  </w:p>
  <w:p w:rsidR="00084A17" w:rsidRPr="00C46965" w:rsidRDefault="00084A17" w:rsidP="00C46965">
    <w:pPr>
      <w:pStyle w:val="Header"/>
      <w:jc w:val="center"/>
      <w:rPr>
        <w:b/>
        <w:sz w:val="24"/>
        <w:szCs w:val="24"/>
      </w:rPr>
    </w:pPr>
    <w:r w:rsidRPr="00E559E9">
      <w:rPr>
        <w:b/>
        <w:color w:val="FF0000"/>
        <w:sz w:val="22"/>
        <w:szCs w:val="24"/>
      </w:rPr>
      <w:t>Table 2</w:t>
    </w:r>
    <w:r w:rsidRPr="00C46965">
      <w:rPr>
        <w:b/>
        <w:sz w:val="22"/>
        <w:szCs w:val="24"/>
      </w:rPr>
      <w:t xml:space="preserve">: </w:t>
    </w:r>
    <w:r>
      <w:rPr>
        <w:b/>
        <w:sz w:val="22"/>
        <w:szCs w:val="24"/>
      </w:rPr>
      <w:t>General statements</w:t>
    </w:r>
  </w:p>
  <w:tbl>
    <w:tblPr>
      <w:tblStyle w:val="TableGrid"/>
      <w:tblW w:w="14850" w:type="dxa"/>
      <w:tblLayout w:type="fixed"/>
      <w:tblLook w:val="04A0" w:firstRow="1" w:lastRow="0" w:firstColumn="1" w:lastColumn="0" w:noHBand="0" w:noVBand="1"/>
    </w:tblPr>
    <w:tblGrid>
      <w:gridCol w:w="675"/>
      <w:gridCol w:w="4962"/>
      <w:gridCol w:w="425"/>
      <w:gridCol w:w="425"/>
      <w:gridCol w:w="425"/>
      <w:gridCol w:w="426"/>
      <w:gridCol w:w="425"/>
      <w:gridCol w:w="425"/>
      <w:gridCol w:w="425"/>
      <w:gridCol w:w="425"/>
      <w:gridCol w:w="425"/>
      <w:gridCol w:w="5387"/>
    </w:tblGrid>
    <w:tr w:rsidR="00084A17" w:rsidRPr="00D52876" w:rsidTr="00410912">
      <w:trPr>
        <w:cantSplit/>
        <w:trHeight w:val="1300"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</w:p>
      </w:tc>
      <w:tc>
        <w:tcPr>
          <w:tcW w:w="496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  <w:textDirection w:val="btLr"/>
          <w:vAlign w:val="center"/>
        </w:tcPr>
        <w:p w:rsidR="00084A17" w:rsidRPr="00D52876" w:rsidRDefault="00084A17" w:rsidP="00410912">
          <w:pPr>
            <w:shd w:val="clear" w:color="auto" w:fill="F2F2F2" w:themeFill="background1" w:themeFillShade="F2"/>
            <w:spacing w:line="240" w:lineRule="auto"/>
            <w:ind w:left="113" w:right="113"/>
            <w:rPr>
              <w:b/>
              <w:sz w:val="16"/>
              <w:szCs w:val="24"/>
              <w:lang w:val="en-US"/>
            </w:rPr>
          </w:pPr>
          <w:r w:rsidRPr="00D52876">
            <w:rPr>
              <w:b/>
              <w:sz w:val="16"/>
              <w:szCs w:val="24"/>
              <w:lang w:val="en-US"/>
            </w:rPr>
            <w:t>Strongly disagree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  <w:textDirection w:val="btLr"/>
          <w:vAlign w:val="center"/>
        </w:tcPr>
        <w:p w:rsidR="00084A17" w:rsidRPr="00D52876" w:rsidRDefault="00084A17" w:rsidP="00410912">
          <w:pPr>
            <w:shd w:val="clear" w:color="auto" w:fill="F2F2F2" w:themeFill="background1" w:themeFillShade="F2"/>
            <w:spacing w:line="240" w:lineRule="auto"/>
            <w:ind w:left="113" w:right="113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>Neither agree or</w:t>
          </w:r>
          <w:r w:rsidRPr="00D52876">
            <w:rPr>
              <w:b/>
              <w:sz w:val="16"/>
              <w:szCs w:val="24"/>
              <w:lang w:val="en-US"/>
            </w:rPr>
            <w:t xml:space="preserve"> disagree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  <w:textDirection w:val="btLr"/>
          <w:vAlign w:val="center"/>
        </w:tcPr>
        <w:p w:rsidR="00084A17" w:rsidRPr="00D52876" w:rsidRDefault="00084A17" w:rsidP="00410912">
          <w:pPr>
            <w:shd w:val="clear" w:color="auto" w:fill="F2F2F2" w:themeFill="background1" w:themeFillShade="F2"/>
            <w:spacing w:line="240" w:lineRule="auto"/>
            <w:ind w:left="113" w:right="113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 xml:space="preserve">Strongly </w:t>
          </w:r>
          <w:r w:rsidRPr="00D52876">
            <w:rPr>
              <w:b/>
              <w:sz w:val="16"/>
              <w:szCs w:val="24"/>
              <w:lang w:val="en-US"/>
            </w:rPr>
            <w:t>agree</w:t>
          </w:r>
        </w:p>
      </w:tc>
      <w:tc>
        <w:tcPr>
          <w:tcW w:w="53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</w:tr>
    <w:tr w:rsidR="00084A17" w:rsidRPr="00D52876" w:rsidTr="00410912">
      <w:tc>
        <w:tcPr>
          <w:tcW w:w="67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No.</w:t>
          </w:r>
        </w:p>
      </w:tc>
      <w:tc>
        <w:tcPr>
          <w:tcW w:w="4962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Statement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1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2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3</w:t>
          </w:r>
        </w:p>
      </w:tc>
      <w:tc>
        <w:tcPr>
          <w:tcW w:w="426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4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5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6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>
            <w:rPr>
              <w:b/>
              <w:szCs w:val="24"/>
              <w:lang w:val="en-US"/>
            </w:rPr>
            <w:t>7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>
            <w:rPr>
              <w:b/>
              <w:szCs w:val="24"/>
              <w:lang w:val="en-US"/>
            </w:rPr>
            <w:t>8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>
            <w:rPr>
              <w:b/>
              <w:szCs w:val="24"/>
              <w:lang w:val="en-US"/>
            </w:rPr>
            <w:t>9</w:t>
          </w:r>
        </w:p>
      </w:tc>
      <w:tc>
        <w:tcPr>
          <w:tcW w:w="5387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Comment</w:t>
          </w:r>
        </w:p>
      </w:tc>
    </w:tr>
  </w:tbl>
  <w:p w:rsidR="00084A17" w:rsidRPr="00733E9B" w:rsidRDefault="00084A17" w:rsidP="00410912">
    <w:pPr>
      <w:pStyle w:val="Header"/>
      <w:shd w:val="clear" w:color="auto" w:fill="F2F2F2" w:themeFill="background1" w:themeFillShade="F2"/>
      <w:spacing w:line="240" w:lineRule="auto"/>
      <w:rPr>
        <w:color w:val="808080" w:themeColor="background1" w:themeShade="80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4"/>
      <w:gridCol w:w="3021"/>
    </w:tblGrid>
    <w:tr w:rsidR="00084A17" w:rsidTr="008B79EA">
      <w:tc>
        <w:tcPr>
          <w:tcW w:w="11874" w:type="dxa"/>
          <w:vMerge w:val="restart"/>
          <w:vAlign w:val="center"/>
        </w:tcPr>
        <w:p w:rsidR="00084A17" w:rsidRPr="008F53D9" w:rsidRDefault="00084A17" w:rsidP="009958FC">
          <w:pPr>
            <w:pStyle w:val="Header"/>
            <w:rPr>
              <w:b/>
              <w:sz w:val="28"/>
              <w:szCs w:val="28"/>
            </w:rPr>
          </w:pPr>
          <w:r w:rsidRPr="008F53D9">
            <w:rPr>
              <w:b/>
              <w:sz w:val="28"/>
              <w:szCs w:val="28"/>
            </w:rPr>
            <w:t>Questionnaire on usability, structure</w:t>
          </w:r>
          <w:r w:rsidR="00062801">
            <w:rPr>
              <w:b/>
              <w:sz w:val="28"/>
              <w:szCs w:val="28"/>
            </w:rPr>
            <w:t xml:space="preserve">, </w:t>
          </w:r>
          <w:r w:rsidRPr="008F53D9">
            <w:rPr>
              <w:b/>
              <w:sz w:val="28"/>
              <w:szCs w:val="28"/>
            </w:rPr>
            <w:t xml:space="preserve">content </w:t>
          </w:r>
          <w:r w:rsidR="00062801">
            <w:rPr>
              <w:b/>
              <w:sz w:val="28"/>
              <w:szCs w:val="28"/>
            </w:rPr>
            <w:t xml:space="preserve">and opportunities </w:t>
          </w:r>
          <w:r w:rsidRPr="008F53D9">
            <w:rPr>
              <w:b/>
              <w:sz w:val="28"/>
              <w:szCs w:val="28"/>
            </w:rPr>
            <w:t xml:space="preserve">of </w:t>
          </w:r>
          <w:r w:rsidR="00477AEE">
            <w:rPr>
              <w:b/>
              <w:sz w:val="28"/>
              <w:szCs w:val="28"/>
            </w:rPr>
            <w:t>Volume 4 Bills of Quant</w:t>
          </w:r>
          <w:r w:rsidR="00E559E9">
            <w:rPr>
              <w:b/>
              <w:sz w:val="28"/>
              <w:szCs w:val="28"/>
            </w:rPr>
            <w:t>it</w:t>
          </w:r>
          <w:r w:rsidR="00477AEE">
            <w:rPr>
              <w:b/>
              <w:sz w:val="28"/>
              <w:szCs w:val="28"/>
            </w:rPr>
            <w:t xml:space="preserve">ies in </w:t>
          </w:r>
          <w:r w:rsidRPr="008F53D9">
            <w:rPr>
              <w:b/>
              <w:sz w:val="28"/>
              <w:szCs w:val="28"/>
            </w:rPr>
            <w:t>th</w:t>
          </w:r>
          <w:r w:rsidRPr="00E559E9">
            <w:rPr>
              <w:b/>
              <w:sz w:val="28"/>
              <w:szCs w:val="28"/>
            </w:rPr>
            <w:t xml:space="preserve">e </w:t>
          </w:r>
          <w:r w:rsidR="00477AEE" w:rsidRPr="00E559E9">
            <w:rPr>
              <w:b/>
              <w:sz w:val="28"/>
              <w:szCs w:val="28"/>
            </w:rPr>
            <w:t>Future</w:t>
          </w:r>
          <w:r w:rsidR="00477AEE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MCHW </w:t>
          </w:r>
        </w:p>
        <w:p w:rsidR="00084A17" w:rsidRDefault="00084A17" w:rsidP="008B79EA">
          <w:pPr>
            <w:pStyle w:val="Header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3021" w:type="dxa"/>
        </w:tcPr>
        <w:p w:rsidR="00084A17" w:rsidRDefault="00084A17" w:rsidP="008F53D9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18D16433" wp14:editId="33FDA5B6">
                <wp:extent cx="1495425" cy="430351"/>
                <wp:effectExtent l="0" t="0" r="0" b="8255"/>
                <wp:docPr id="3" name="Picture 3" descr="C:\Users\mariapia.angelino\Documents\MARIAPIA\EngD\Parsons Brinckerhoff\A - PROJECTS IN PB\06 - HE Technical Assurance\08 PID\Highways-England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pia.angelino\Documents\MARIAPIA\EngD\Parsons Brinckerhoff\A - PROJECTS IN PB\06 - HE Technical Assurance\08 PID\Highways-England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44" t="15384" r="6481" b="30421"/>
                        <a:stretch/>
                      </pic:blipFill>
                      <pic:spPr bwMode="auto">
                        <a:xfrm>
                          <a:off x="0" y="0"/>
                          <a:ext cx="1495426" cy="4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4A17" w:rsidTr="008F53D9">
      <w:tc>
        <w:tcPr>
          <w:tcW w:w="11874" w:type="dxa"/>
          <w:vMerge/>
        </w:tcPr>
        <w:p w:rsidR="00084A17" w:rsidRPr="008F53D9" w:rsidRDefault="00084A17" w:rsidP="008F53D9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3021" w:type="dxa"/>
        </w:tcPr>
        <w:p w:rsidR="00084A17" w:rsidRPr="008F53D9" w:rsidRDefault="00084A17" w:rsidP="008F53D9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  <w:rPr>
              <w:noProof/>
              <w:color w:val="FF0000"/>
              <w:lang w:val="en-GB" w:eastAsia="en-GB"/>
            </w:rPr>
          </w:pPr>
        </w:p>
      </w:tc>
    </w:tr>
  </w:tbl>
  <w:p w:rsidR="00084A17" w:rsidRDefault="00084A17" w:rsidP="008F53D9">
    <w:pPr>
      <w:pStyle w:val="Header"/>
      <w:tabs>
        <w:tab w:val="clear" w:pos="4536"/>
        <w:tab w:val="clear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17" w:rsidRDefault="00084A1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4"/>
      <w:gridCol w:w="3021"/>
    </w:tblGrid>
    <w:tr w:rsidR="00084A17" w:rsidTr="008B79EA">
      <w:tc>
        <w:tcPr>
          <w:tcW w:w="11874" w:type="dxa"/>
          <w:vMerge w:val="restart"/>
          <w:vAlign w:val="center"/>
        </w:tcPr>
        <w:p w:rsidR="000B79AA" w:rsidRPr="008F53D9" w:rsidRDefault="000B79AA" w:rsidP="000B79AA">
          <w:pPr>
            <w:pStyle w:val="Header"/>
            <w:rPr>
              <w:b/>
              <w:sz w:val="28"/>
              <w:szCs w:val="28"/>
            </w:rPr>
          </w:pPr>
          <w:r w:rsidRPr="008F53D9">
            <w:rPr>
              <w:b/>
              <w:sz w:val="28"/>
              <w:szCs w:val="28"/>
            </w:rPr>
            <w:t>Questionnaire on usability, structure</w:t>
          </w:r>
          <w:r w:rsidR="00033B18">
            <w:rPr>
              <w:b/>
              <w:sz w:val="28"/>
              <w:szCs w:val="28"/>
            </w:rPr>
            <w:t xml:space="preserve">, </w:t>
          </w:r>
          <w:r w:rsidRPr="008F53D9">
            <w:rPr>
              <w:b/>
              <w:sz w:val="28"/>
              <w:szCs w:val="28"/>
            </w:rPr>
            <w:t xml:space="preserve">content </w:t>
          </w:r>
          <w:r w:rsidR="00033B18">
            <w:rPr>
              <w:b/>
              <w:sz w:val="28"/>
              <w:szCs w:val="28"/>
            </w:rPr>
            <w:t xml:space="preserve">and opportunities </w:t>
          </w:r>
          <w:r w:rsidRPr="008F53D9">
            <w:rPr>
              <w:b/>
              <w:sz w:val="28"/>
              <w:szCs w:val="28"/>
            </w:rPr>
            <w:t xml:space="preserve">of </w:t>
          </w:r>
          <w:r>
            <w:rPr>
              <w:b/>
              <w:sz w:val="28"/>
              <w:szCs w:val="28"/>
            </w:rPr>
            <w:t>Volume 4 Bills of Quanti</w:t>
          </w:r>
          <w:r w:rsidR="00C85524">
            <w:rPr>
              <w:b/>
              <w:sz w:val="28"/>
              <w:szCs w:val="28"/>
            </w:rPr>
            <w:t>ti</w:t>
          </w:r>
          <w:r>
            <w:rPr>
              <w:b/>
              <w:sz w:val="28"/>
              <w:szCs w:val="28"/>
            </w:rPr>
            <w:t xml:space="preserve">es in </w:t>
          </w:r>
          <w:r w:rsidRPr="008F53D9">
            <w:rPr>
              <w:b/>
              <w:sz w:val="28"/>
              <w:szCs w:val="28"/>
            </w:rPr>
            <w:t xml:space="preserve">the </w:t>
          </w:r>
          <w:r w:rsidRPr="00C85524">
            <w:rPr>
              <w:b/>
              <w:sz w:val="28"/>
              <w:szCs w:val="28"/>
            </w:rPr>
            <w:t>Future</w:t>
          </w:r>
          <w:r>
            <w:rPr>
              <w:b/>
              <w:sz w:val="28"/>
              <w:szCs w:val="28"/>
            </w:rPr>
            <w:t xml:space="preserve"> MCHW </w:t>
          </w:r>
        </w:p>
        <w:p w:rsidR="00084A17" w:rsidRDefault="00084A17" w:rsidP="008B79EA">
          <w:pPr>
            <w:pStyle w:val="Header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3021" w:type="dxa"/>
        </w:tcPr>
        <w:p w:rsidR="00084A17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125AC974" wp14:editId="3FEF18F8">
                <wp:extent cx="1495425" cy="430351"/>
                <wp:effectExtent l="0" t="0" r="0" b="8255"/>
                <wp:docPr id="2" name="Picture 2" descr="C:\Users\mariapia.angelino\Documents\MARIAPIA\EngD\Parsons Brinckerhoff\A - PROJECTS IN PB\06 - HE Technical Assurance\08 PID\Highways-England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pia.angelino\Documents\MARIAPIA\EngD\Parsons Brinckerhoff\A - PROJECTS IN PB\06 - HE Technical Assurance\08 PID\Highways-England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44" t="15384" r="6481" b="30421"/>
                        <a:stretch/>
                      </pic:blipFill>
                      <pic:spPr bwMode="auto">
                        <a:xfrm>
                          <a:off x="0" y="0"/>
                          <a:ext cx="1495426" cy="4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4A17" w:rsidTr="00CD08B4">
      <w:tc>
        <w:tcPr>
          <w:tcW w:w="11874" w:type="dxa"/>
          <w:vMerge/>
        </w:tcPr>
        <w:p w:rsidR="00084A17" w:rsidRPr="008F53D9" w:rsidRDefault="00084A17" w:rsidP="00CD08B4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3021" w:type="dxa"/>
        </w:tcPr>
        <w:p w:rsidR="00084A17" w:rsidRPr="008F53D9" w:rsidRDefault="00084A17" w:rsidP="00CD08B4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  <w:rPr>
              <w:noProof/>
              <w:color w:val="FF0000"/>
              <w:lang w:val="en-GB" w:eastAsia="en-GB"/>
            </w:rPr>
          </w:pPr>
        </w:p>
      </w:tc>
    </w:tr>
  </w:tbl>
  <w:p w:rsidR="00084A17" w:rsidRDefault="00084A17" w:rsidP="002B71AE">
    <w:pPr>
      <w:pStyle w:val="Header"/>
      <w:rPr>
        <w:color w:val="808080" w:themeColor="background1" w:themeShade="80"/>
        <w:sz w:val="14"/>
        <w:szCs w:val="14"/>
      </w:rPr>
    </w:pPr>
  </w:p>
  <w:p w:rsidR="00084A17" w:rsidRPr="00C46965" w:rsidRDefault="00084A17" w:rsidP="00C46965">
    <w:pPr>
      <w:pStyle w:val="Header"/>
      <w:jc w:val="center"/>
      <w:rPr>
        <w:b/>
        <w:sz w:val="24"/>
        <w:szCs w:val="24"/>
      </w:rPr>
    </w:pPr>
    <w:r w:rsidRPr="00C85524">
      <w:rPr>
        <w:b/>
        <w:color w:val="FF0000"/>
        <w:sz w:val="22"/>
        <w:szCs w:val="24"/>
      </w:rPr>
      <w:t>Table 3</w:t>
    </w:r>
    <w:r w:rsidRPr="00C46965">
      <w:rPr>
        <w:b/>
        <w:sz w:val="22"/>
        <w:szCs w:val="24"/>
      </w:rPr>
      <w:t xml:space="preserve">: </w:t>
    </w:r>
    <w:r>
      <w:rPr>
        <w:b/>
        <w:sz w:val="22"/>
        <w:szCs w:val="24"/>
      </w:rPr>
      <w:t>Statements for different volumes (optional)</w:t>
    </w:r>
  </w:p>
  <w:tbl>
    <w:tblPr>
      <w:tblStyle w:val="TableGrid"/>
      <w:tblW w:w="14850" w:type="dxa"/>
      <w:tblLayout w:type="fixed"/>
      <w:tblLook w:val="04A0" w:firstRow="1" w:lastRow="0" w:firstColumn="1" w:lastColumn="0" w:noHBand="0" w:noVBand="1"/>
    </w:tblPr>
    <w:tblGrid>
      <w:gridCol w:w="675"/>
      <w:gridCol w:w="4962"/>
      <w:gridCol w:w="425"/>
      <w:gridCol w:w="425"/>
      <w:gridCol w:w="425"/>
      <w:gridCol w:w="426"/>
      <w:gridCol w:w="425"/>
      <w:gridCol w:w="425"/>
      <w:gridCol w:w="425"/>
      <w:gridCol w:w="425"/>
      <w:gridCol w:w="425"/>
      <w:gridCol w:w="5387"/>
    </w:tblGrid>
    <w:tr w:rsidR="00084A17" w:rsidRPr="00D52876" w:rsidTr="00410912">
      <w:trPr>
        <w:cantSplit/>
        <w:trHeight w:val="1300"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</w:p>
      </w:tc>
      <w:tc>
        <w:tcPr>
          <w:tcW w:w="496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  <w:textDirection w:val="btLr"/>
          <w:vAlign w:val="center"/>
        </w:tcPr>
        <w:p w:rsidR="00084A17" w:rsidRPr="00D52876" w:rsidRDefault="00084A17" w:rsidP="00410912">
          <w:pPr>
            <w:shd w:val="clear" w:color="auto" w:fill="F2F2F2" w:themeFill="background1" w:themeFillShade="F2"/>
            <w:spacing w:line="240" w:lineRule="auto"/>
            <w:ind w:left="113" w:right="113"/>
            <w:rPr>
              <w:b/>
              <w:sz w:val="16"/>
              <w:szCs w:val="24"/>
              <w:lang w:val="en-US"/>
            </w:rPr>
          </w:pPr>
          <w:r w:rsidRPr="00D52876">
            <w:rPr>
              <w:b/>
              <w:sz w:val="16"/>
              <w:szCs w:val="24"/>
              <w:lang w:val="en-US"/>
            </w:rPr>
            <w:t>Strongly disagree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  <w:textDirection w:val="btLr"/>
          <w:vAlign w:val="center"/>
        </w:tcPr>
        <w:p w:rsidR="00084A17" w:rsidRPr="00D52876" w:rsidRDefault="00084A17" w:rsidP="00410912">
          <w:pPr>
            <w:shd w:val="clear" w:color="auto" w:fill="F2F2F2" w:themeFill="background1" w:themeFillShade="F2"/>
            <w:spacing w:line="240" w:lineRule="auto"/>
            <w:ind w:left="113" w:right="113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>Neither agree or</w:t>
          </w:r>
          <w:r w:rsidRPr="00D52876">
            <w:rPr>
              <w:b/>
              <w:sz w:val="16"/>
              <w:szCs w:val="24"/>
              <w:lang w:val="en-US"/>
            </w:rPr>
            <w:t xml:space="preserve"> disagree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2F2F2" w:themeFill="background1" w:themeFillShade="F2"/>
          <w:textDirection w:val="btLr"/>
          <w:vAlign w:val="center"/>
        </w:tcPr>
        <w:p w:rsidR="00084A17" w:rsidRPr="00D52876" w:rsidRDefault="00084A17" w:rsidP="00410912">
          <w:pPr>
            <w:shd w:val="clear" w:color="auto" w:fill="F2F2F2" w:themeFill="background1" w:themeFillShade="F2"/>
            <w:spacing w:line="240" w:lineRule="auto"/>
            <w:ind w:left="113" w:right="113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 xml:space="preserve">Strongly </w:t>
          </w:r>
          <w:r w:rsidRPr="00D52876">
            <w:rPr>
              <w:b/>
              <w:sz w:val="16"/>
              <w:szCs w:val="24"/>
              <w:lang w:val="en-US"/>
            </w:rPr>
            <w:t>agree</w:t>
          </w:r>
        </w:p>
      </w:tc>
      <w:tc>
        <w:tcPr>
          <w:tcW w:w="53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</w:p>
      </w:tc>
    </w:tr>
    <w:tr w:rsidR="00084A17" w:rsidRPr="00D52876" w:rsidTr="00410912">
      <w:tc>
        <w:tcPr>
          <w:tcW w:w="67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No.</w:t>
          </w:r>
        </w:p>
      </w:tc>
      <w:tc>
        <w:tcPr>
          <w:tcW w:w="4962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Statement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1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2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3</w:t>
          </w:r>
        </w:p>
      </w:tc>
      <w:tc>
        <w:tcPr>
          <w:tcW w:w="426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4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5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6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>
            <w:rPr>
              <w:b/>
              <w:szCs w:val="24"/>
              <w:lang w:val="en-US"/>
            </w:rPr>
            <w:t>7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>
            <w:rPr>
              <w:b/>
              <w:szCs w:val="24"/>
              <w:lang w:val="en-US"/>
            </w:rPr>
            <w:t>8</w:t>
          </w:r>
        </w:p>
      </w:tc>
      <w:tc>
        <w:tcPr>
          <w:tcW w:w="425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>
            <w:rPr>
              <w:b/>
              <w:szCs w:val="24"/>
              <w:lang w:val="en-US"/>
            </w:rPr>
            <w:t>9</w:t>
          </w:r>
        </w:p>
      </w:tc>
      <w:tc>
        <w:tcPr>
          <w:tcW w:w="5387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:rsidR="00084A17" w:rsidRPr="00D52876" w:rsidRDefault="00084A17" w:rsidP="00410912">
          <w:pPr>
            <w:shd w:val="clear" w:color="auto" w:fill="F2F2F2" w:themeFill="background1" w:themeFillShade="F2"/>
            <w:jc w:val="center"/>
            <w:rPr>
              <w:b/>
              <w:szCs w:val="24"/>
              <w:lang w:val="en-US"/>
            </w:rPr>
          </w:pPr>
          <w:r w:rsidRPr="00D52876">
            <w:rPr>
              <w:b/>
              <w:szCs w:val="24"/>
              <w:lang w:val="en-US"/>
            </w:rPr>
            <w:t>Comment</w:t>
          </w:r>
        </w:p>
      </w:tc>
    </w:tr>
  </w:tbl>
  <w:p w:rsidR="00084A17" w:rsidRPr="00733E9B" w:rsidRDefault="00084A17" w:rsidP="00410912">
    <w:pPr>
      <w:pStyle w:val="Header"/>
      <w:shd w:val="clear" w:color="auto" w:fill="F2F2F2" w:themeFill="background1" w:themeFillShade="F2"/>
      <w:spacing w:line="240" w:lineRule="auto"/>
      <w:rPr>
        <w:color w:val="808080" w:themeColor="background1" w:themeShade="80"/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4"/>
      <w:gridCol w:w="3021"/>
    </w:tblGrid>
    <w:tr w:rsidR="00084A17" w:rsidTr="008B79EA">
      <w:tc>
        <w:tcPr>
          <w:tcW w:w="11874" w:type="dxa"/>
          <w:vMerge w:val="restart"/>
          <w:vAlign w:val="center"/>
        </w:tcPr>
        <w:p w:rsidR="00084A17" w:rsidRPr="008F53D9" w:rsidRDefault="00084A17" w:rsidP="009958FC">
          <w:pPr>
            <w:pStyle w:val="Header"/>
            <w:rPr>
              <w:b/>
              <w:sz w:val="28"/>
              <w:szCs w:val="28"/>
            </w:rPr>
          </w:pPr>
          <w:r w:rsidRPr="008F53D9">
            <w:rPr>
              <w:b/>
              <w:sz w:val="28"/>
              <w:szCs w:val="28"/>
            </w:rPr>
            <w:t xml:space="preserve">Questionnaire on usability, structure and content of the </w:t>
          </w:r>
          <w:r>
            <w:rPr>
              <w:b/>
              <w:sz w:val="28"/>
              <w:szCs w:val="28"/>
            </w:rPr>
            <w:t xml:space="preserve">MCHW </w:t>
          </w:r>
        </w:p>
        <w:p w:rsidR="00084A17" w:rsidRDefault="00084A17" w:rsidP="008B79EA">
          <w:pPr>
            <w:pStyle w:val="Header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3021" w:type="dxa"/>
        </w:tcPr>
        <w:p w:rsidR="00084A17" w:rsidRDefault="00084A17" w:rsidP="008F53D9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320B855B" wp14:editId="7F07D2FD">
                <wp:extent cx="1495425" cy="430351"/>
                <wp:effectExtent l="0" t="0" r="0" b="8255"/>
                <wp:docPr id="1" name="Picture 1" descr="C:\Users\mariapia.angelino\Documents\MARIAPIA\EngD\Parsons Brinckerhoff\A - PROJECTS IN PB\06 - HE Technical Assurance\08 PID\Highways-England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apia.angelino\Documents\MARIAPIA\EngD\Parsons Brinckerhoff\A - PROJECTS IN PB\06 - HE Technical Assurance\08 PID\Highways-England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44" t="15384" r="6481" b="30421"/>
                        <a:stretch/>
                      </pic:blipFill>
                      <pic:spPr bwMode="auto">
                        <a:xfrm>
                          <a:off x="0" y="0"/>
                          <a:ext cx="1495426" cy="4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4A17" w:rsidTr="008F53D9">
      <w:tc>
        <w:tcPr>
          <w:tcW w:w="11874" w:type="dxa"/>
          <w:vMerge/>
        </w:tcPr>
        <w:p w:rsidR="00084A17" w:rsidRPr="008F53D9" w:rsidRDefault="00084A17" w:rsidP="008F53D9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3021" w:type="dxa"/>
        </w:tcPr>
        <w:p w:rsidR="00084A17" w:rsidRPr="008F53D9" w:rsidRDefault="00084A17" w:rsidP="008F53D9">
          <w:pPr>
            <w:pStyle w:val="Header"/>
            <w:tabs>
              <w:tab w:val="clear" w:pos="4536"/>
              <w:tab w:val="clear" w:pos="9072"/>
            </w:tabs>
            <w:spacing w:before="120" w:after="120" w:line="240" w:lineRule="auto"/>
            <w:jc w:val="right"/>
            <w:rPr>
              <w:noProof/>
              <w:color w:val="FF0000"/>
              <w:lang w:val="en-GB" w:eastAsia="en-GB"/>
            </w:rPr>
          </w:pPr>
        </w:p>
      </w:tc>
    </w:tr>
  </w:tbl>
  <w:p w:rsidR="00084A17" w:rsidRDefault="00084A17" w:rsidP="008F53D9">
    <w:pPr>
      <w:pStyle w:val="Header"/>
      <w:tabs>
        <w:tab w:val="clear" w:pos="4536"/>
        <w:tab w:val="clear" w:pos="9072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17" w:rsidRDefault="00084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4E47"/>
    <w:multiLevelType w:val="hybridMultilevel"/>
    <w:tmpl w:val="78722C9A"/>
    <w:lvl w:ilvl="0" w:tplc="A8F8A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374"/>
    <w:multiLevelType w:val="hybridMultilevel"/>
    <w:tmpl w:val="F5B01DDA"/>
    <w:lvl w:ilvl="0" w:tplc="8130B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77CC"/>
    <w:multiLevelType w:val="hybridMultilevel"/>
    <w:tmpl w:val="54FA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6AC4"/>
    <w:multiLevelType w:val="hybridMultilevel"/>
    <w:tmpl w:val="6C3A64A2"/>
    <w:lvl w:ilvl="0" w:tplc="233E42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E1C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44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C4E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E56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8E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87A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A85D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CF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943"/>
    <w:multiLevelType w:val="hybridMultilevel"/>
    <w:tmpl w:val="BE4C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23BA"/>
    <w:multiLevelType w:val="hybridMultilevel"/>
    <w:tmpl w:val="8F38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197A"/>
    <w:multiLevelType w:val="hybridMultilevel"/>
    <w:tmpl w:val="2B2A5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223E6"/>
    <w:multiLevelType w:val="hybridMultilevel"/>
    <w:tmpl w:val="C210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81F93"/>
    <w:multiLevelType w:val="hybridMultilevel"/>
    <w:tmpl w:val="EDAC80D0"/>
    <w:lvl w:ilvl="0" w:tplc="30080D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E9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24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AD5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9C9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0F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0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272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1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66B43"/>
    <w:multiLevelType w:val="hybridMultilevel"/>
    <w:tmpl w:val="7D0487CC"/>
    <w:lvl w:ilvl="0" w:tplc="8130B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173EA"/>
    <w:multiLevelType w:val="hybridMultilevel"/>
    <w:tmpl w:val="97285FF2"/>
    <w:lvl w:ilvl="0" w:tplc="8130B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A7440B"/>
    <w:multiLevelType w:val="hybridMultilevel"/>
    <w:tmpl w:val="16FC47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BE9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24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AD5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9C9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0F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0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272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1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2B"/>
    <w:multiLevelType w:val="hybridMultilevel"/>
    <w:tmpl w:val="B378961A"/>
    <w:lvl w:ilvl="0" w:tplc="8130B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D09B0"/>
    <w:multiLevelType w:val="hybridMultilevel"/>
    <w:tmpl w:val="97285FF2"/>
    <w:lvl w:ilvl="0" w:tplc="8130B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614E6"/>
    <w:multiLevelType w:val="hybridMultilevel"/>
    <w:tmpl w:val="FF526FF8"/>
    <w:lvl w:ilvl="0" w:tplc="8130B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9"/>
  </w:num>
  <w:num w:numId="12">
    <w:abstractNumId w:val="2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E60"/>
    <w:rsid w:val="0000208B"/>
    <w:rsid w:val="000044E3"/>
    <w:rsid w:val="00006872"/>
    <w:rsid w:val="00007387"/>
    <w:rsid w:val="00007B73"/>
    <w:rsid w:val="00022FEA"/>
    <w:rsid w:val="000264E2"/>
    <w:rsid w:val="00033094"/>
    <w:rsid w:val="00033B18"/>
    <w:rsid w:val="00037D2E"/>
    <w:rsid w:val="00041106"/>
    <w:rsid w:val="00055A67"/>
    <w:rsid w:val="000615F1"/>
    <w:rsid w:val="00062801"/>
    <w:rsid w:val="00062A34"/>
    <w:rsid w:val="000712BC"/>
    <w:rsid w:val="00077379"/>
    <w:rsid w:val="00081DA5"/>
    <w:rsid w:val="00084A17"/>
    <w:rsid w:val="00094A24"/>
    <w:rsid w:val="00095152"/>
    <w:rsid w:val="000976E2"/>
    <w:rsid w:val="000A1A26"/>
    <w:rsid w:val="000A287D"/>
    <w:rsid w:val="000A7213"/>
    <w:rsid w:val="000B1B75"/>
    <w:rsid w:val="000B79AA"/>
    <w:rsid w:val="000B7BC6"/>
    <w:rsid w:val="000C29BF"/>
    <w:rsid w:val="000D0E7A"/>
    <w:rsid w:val="000D7CB3"/>
    <w:rsid w:val="000E3871"/>
    <w:rsid w:val="000E75BF"/>
    <w:rsid w:val="00100A36"/>
    <w:rsid w:val="001226B3"/>
    <w:rsid w:val="00124141"/>
    <w:rsid w:val="0013464D"/>
    <w:rsid w:val="001464FD"/>
    <w:rsid w:val="00147396"/>
    <w:rsid w:val="00162584"/>
    <w:rsid w:val="00177022"/>
    <w:rsid w:val="00187301"/>
    <w:rsid w:val="001900D7"/>
    <w:rsid w:val="0019720E"/>
    <w:rsid w:val="001A0A68"/>
    <w:rsid w:val="001C1680"/>
    <w:rsid w:val="001C24FC"/>
    <w:rsid w:val="001D0EE7"/>
    <w:rsid w:val="001E4D71"/>
    <w:rsid w:val="001E5075"/>
    <w:rsid w:val="002032F8"/>
    <w:rsid w:val="00207C3C"/>
    <w:rsid w:val="00213CDC"/>
    <w:rsid w:val="002268F2"/>
    <w:rsid w:val="00233AF0"/>
    <w:rsid w:val="002402C8"/>
    <w:rsid w:val="00257250"/>
    <w:rsid w:val="002822F6"/>
    <w:rsid w:val="002834B8"/>
    <w:rsid w:val="002946FC"/>
    <w:rsid w:val="00296CAB"/>
    <w:rsid w:val="002A48FC"/>
    <w:rsid w:val="002A53FD"/>
    <w:rsid w:val="002B4D1F"/>
    <w:rsid w:val="002B71AE"/>
    <w:rsid w:val="002D5EFC"/>
    <w:rsid w:val="002E01F0"/>
    <w:rsid w:val="002F5511"/>
    <w:rsid w:val="00306D92"/>
    <w:rsid w:val="0031270F"/>
    <w:rsid w:val="00315127"/>
    <w:rsid w:val="00315DD5"/>
    <w:rsid w:val="0032187C"/>
    <w:rsid w:val="003230A0"/>
    <w:rsid w:val="00327B96"/>
    <w:rsid w:val="00343C43"/>
    <w:rsid w:val="0034511E"/>
    <w:rsid w:val="003508BC"/>
    <w:rsid w:val="00350D1E"/>
    <w:rsid w:val="00353EFD"/>
    <w:rsid w:val="00354031"/>
    <w:rsid w:val="0036427F"/>
    <w:rsid w:val="0038262E"/>
    <w:rsid w:val="00382F25"/>
    <w:rsid w:val="00387C69"/>
    <w:rsid w:val="003915CE"/>
    <w:rsid w:val="003A5AB2"/>
    <w:rsid w:val="003B2732"/>
    <w:rsid w:val="003C48B2"/>
    <w:rsid w:val="003E1F3A"/>
    <w:rsid w:val="003F24A6"/>
    <w:rsid w:val="003F2737"/>
    <w:rsid w:val="003F4AC3"/>
    <w:rsid w:val="0040422C"/>
    <w:rsid w:val="00410912"/>
    <w:rsid w:val="00415086"/>
    <w:rsid w:val="00420C53"/>
    <w:rsid w:val="00421086"/>
    <w:rsid w:val="00421743"/>
    <w:rsid w:val="004236DC"/>
    <w:rsid w:val="00431449"/>
    <w:rsid w:val="004371B7"/>
    <w:rsid w:val="00442296"/>
    <w:rsid w:val="004529B9"/>
    <w:rsid w:val="00455701"/>
    <w:rsid w:val="00462300"/>
    <w:rsid w:val="00475367"/>
    <w:rsid w:val="00477AEE"/>
    <w:rsid w:val="004847A6"/>
    <w:rsid w:val="00493C3D"/>
    <w:rsid w:val="004962E5"/>
    <w:rsid w:val="004A5C6E"/>
    <w:rsid w:val="004B13F6"/>
    <w:rsid w:val="004B1E42"/>
    <w:rsid w:val="004B21C8"/>
    <w:rsid w:val="004C5B56"/>
    <w:rsid w:val="004D6208"/>
    <w:rsid w:val="004E68A9"/>
    <w:rsid w:val="00510A31"/>
    <w:rsid w:val="00517F2F"/>
    <w:rsid w:val="0053141A"/>
    <w:rsid w:val="00540233"/>
    <w:rsid w:val="00550874"/>
    <w:rsid w:val="00554CE1"/>
    <w:rsid w:val="005710C5"/>
    <w:rsid w:val="00572397"/>
    <w:rsid w:val="005739F5"/>
    <w:rsid w:val="005758E8"/>
    <w:rsid w:val="0058098B"/>
    <w:rsid w:val="00584097"/>
    <w:rsid w:val="00585E58"/>
    <w:rsid w:val="005922B7"/>
    <w:rsid w:val="00592CB0"/>
    <w:rsid w:val="005A23B8"/>
    <w:rsid w:val="005A62BC"/>
    <w:rsid w:val="005B565A"/>
    <w:rsid w:val="005B7A28"/>
    <w:rsid w:val="005C0AAD"/>
    <w:rsid w:val="005D25A9"/>
    <w:rsid w:val="005D5E4F"/>
    <w:rsid w:val="005E3A2F"/>
    <w:rsid w:val="006074D7"/>
    <w:rsid w:val="00623235"/>
    <w:rsid w:val="00643B05"/>
    <w:rsid w:val="00653F03"/>
    <w:rsid w:val="006570C5"/>
    <w:rsid w:val="00657BF9"/>
    <w:rsid w:val="0066790A"/>
    <w:rsid w:val="00674835"/>
    <w:rsid w:val="00676C22"/>
    <w:rsid w:val="00681C30"/>
    <w:rsid w:val="00684FBF"/>
    <w:rsid w:val="006A1FEB"/>
    <w:rsid w:val="006A3BBD"/>
    <w:rsid w:val="006A6425"/>
    <w:rsid w:val="006B7918"/>
    <w:rsid w:val="006C27BC"/>
    <w:rsid w:val="006C794C"/>
    <w:rsid w:val="006D2721"/>
    <w:rsid w:val="006D4929"/>
    <w:rsid w:val="006D578E"/>
    <w:rsid w:val="006E4519"/>
    <w:rsid w:val="006E638B"/>
    <w:rsid w:val="006E71DB"/>
    <w:rsid w:val="0070078D"/>
    <w:rsid w:val="007079B5"/>
    <w:rsid w:val="00711923"/>
    <w:rsid w:val="007129B3"/>
    <w:rsid w:val="007160E2"/>
    <w:rsid w:val="00721370"/>
    <w:rsid w:val="0072179A"/>
    <w:rsid w:val="007250F4"/>
    <w:rsid w:val="00730B60"/>
    <w:rsid w:val="00731314"/>
    <w:rsid w:val="00733E9B"/>
    <w:rsid w:val="00744087"/>
    <w:rsid w:val="00745351"/>
    <w:rsid w:val="0076427E"/>
    <w:rsid w:val="0077190C"/>
    <w:rsid w:val="00775D28"/>
    <w:rsid w:val="00783796"/>
    <w:rsid w:val="00786997"/>
    <w:rsid w:val="00796208"/>
    <w:rsid w:val="007975BA"/>
    <w:rsid w:val="007A30A0"/>
    <w:rsid w:val="007A4FF3"/>
    <w:rsid w:val="007B1D07"/>
    <w:rsid w:val="007B624D"/>
    <w:rsid w:val="007C5314"/>
    <w:rsid w:val="007C7CC1"/>
    <w:rsid w:val="007D231A"/>
    <w:rsid w:val="007D336C"/>
    <w:rsid w:val="007E26CD"/>
    <w:rsid w:val="007F5356"/>
    <w:rsid w:val="007F7450"/>
    <w:rsid w:val="00803345"/>
    <w:rsid w:val="008112D5"/>
    <w:rsid w:val="0082089B"/>
    <w:rsid w:val="008229AA"/>
    <w:rsid w:val="00832132"/>
    <w:rsid w:val="00833D7D"/>
    <w:rsid w:val="00837FB0"/>
    <w:rsid w:val="00851836"/>
    <w:rsid w:val="00856D69"/>
    <w:rsid w:val="00864D02"/>
    <w:rsid w:val="008759CB"/>
    <w:rsid w:val="00884453"/>
    <w:rsid w:val="00886B71"/>
    <w:rsid w:val="008B66D0"/>
    <w:rsid w:val="008B6FD5"/>
    <w:rsid w:val="008B79EA"/>
    <w:rsid w:val="008D5BEE"/>
    <w:rsid w:val="008D5E07"/>
    <w:rsid w:val="008F41D1"/>
    <w:rsid w:val="008F50DD"/>
    <w:rsid w:val="008F53D9"/>
    <w:rsid w:val="00903D6F"/>
    <w:rsid w:val="009100A4"/>
    <w:rsid w:val="00915029"/>
    <w:rsid w:val="009158E9"/>
    <w:rsid w:val="009362B7"/>
    <w:rsid w:val="00947D98"/>
    <w:rsid w:val="009672AD"/>
    <w:rsid w:val="00974E7E"/>
    <w:rsid w:val="009827FD"/>
    <w:rsid w:val="009858A2"/>
    <w:rsid w:val="009958FC"/>
    <w:rsid w:val="00996538"/>
    <w:rsid w:val="009A427B"/>
    <w:rsid w:val="009B57E4"/>
    <w:rsid w:val="009D6A0D"/>
    <w:rsid w:val="009E1A90"/>
    <w:rsid w:val="009E46C5"/>
    <w:rsid w:val="009F0FEB"/>
    <w:rsid w:val="00A12D94"/>
    <w:rsid w:val="00A21E60"/>
    <w:rsid w:val="00A21EF2"/>
    <w:rsid w:val="00A273CF"/>
    <w:rsid w:val="00A275B8"/>
    <w:rsid w:val="00A41D7D"/>
    <w:rsid w:val="00A41FB1"/>
    <w:rsid w:val="00A61726"/>
    <w:rsid w:val="00A654E2"/>
    <w:rsid w:val="00A675A6"/>
    <w:rsid w:val="00A829CD"/>
    <w:rsid w:val="00A8666D"/>
    <w:rsid w:val="00A87AB2"/>
    <w:rsid w:val="00A928FD"/>
    <w:rsid w:val="00A975C5"/>
    <w:rsid w:val="00AC4652"/>
    <w:rsid w:val="00AC6A0C"/>
    <w:rsid w:val="00AC7A2F"/>
    <w:rsid w:val="00AD07D0"/>
    <w:rsid w:val="00AD4C5A"/>
    <w:rsid w:val="00AE1A0F"/>
    <w:rsid w:val="00AE5ACC"/>
    <w:rsid w:val="00AF1B3E"/>
    <w:rsid w:val="00B00C4E"/>
    <w:rsid w:val="00B015B8"/>
    <w:rsid w:val="00B041E5"/>
    <w:rsid w:val="00B06C31"/>
    <w:rsid w:val="00B13752"/>
    <w:rsid w:val="00B170C9"/>
    <w:rsid w:val="00B17D88"/>
    <w:rsid w:val="00B24614"/>
    <w:rsid w:val="00B33E16"/>
    <w:rsid w:val="00B55769"/>
    <w:rsid w:val="00B6209A"/>
    <w:rsid w:val="00B62BF2"/>
    <w:rsid w:val="00B66A4B"/>
    <w:rsid w:val="00B7619D"/>
    <w:rsid w:val="00B82A39"/>
    <w:rsid w:val="00B85B74"/>
    <w:rsid w:val="00B91DD3"/>
    <w:rsid w:val="00B941FB"/>
    <w:rsid w:val="00BB3D5C"/>
    <w:rsid w:val="00BF40BC"/>
    <w:rsid w:val="00C07375"/>
    <w:rsid w:val="00C10E9D"/>
    <w:rsid w:val="00C116DB"/>
    <w:rsid w:val="00C14483"/>
    <w:rsid w:val="00C270E6"/>
    <w:rsid w:val="00C3768C"/>
    <w:rsid w:val="00C4322A"/>
    <w:rsid w:val="00C4639B"/>
    <w:rsid w:val="00C46965"/>
    <w:rsid w:val="00C76168"/>
    <w:rsid w:val="00C80515"/>
    <w:rsid w:val="00C82A29"/>
    <w:rsid w:val="00C849AC"/>
    <w:rsid w:val="00C85524"/>
    <w:rsid w:val="00C93AE4"/>
    <w:rsid w:val="00CA6555"/>
    <w:rsid w:val="00CB0648"/>
    <w:rsid w:val="00CB17A8"/>
    <w:rsid w:val="00CB338E"/>
    <w:rsid w:val="00CB4012"/>
    <w:rsid w:val="00CB7264"/>
    <w:rsid w:val="00CC7E39"/>
    <w:rsid w:val="00CD08B4"/>
    <w:rsid w:val="00CD345F"/>
    <w:rsid w:val="00D001DD"/>
    <w:rsid w:val="00D0176F"/>
    <w:rsid w:val="00D151D8"/>
    <w:rsid w:val="00D26CB7"/>
    <w:rsid w:val="00D30B7C"/>
    <w:rsid w:val="00D51842"/>
    <w:rsid w:val="00D52876"/>
    <w:rsid w:val="00D53740"/>
    <w:rsid w:val="00D56651"/>
    <w:rsid w:val="00D62A90"/>
    <w:rsid w:val="00D647D1"/>
    <w:rsid w:val="00D647FC"/>
    <w:rsid w:val="00D861FF"/>
    <w:rsid w:val="00DA6AF8"/>
    <w:rsid w:val="00DA6B90"/>
    <w:rsid w:val="00DB5831"/>
    <w:rsid w:val="00DB6A7C"/>
    <w:rsid w:val="00DC4ED7"/>
    <w:rsid w:val="00DD6D8C"/>
    <w:rsid w:val="00DD7B52"/>
    <w:rsid w:val="00DE0E46"/>
    <w:rsid w:val="00DE6098"/>
    <w:rsid w:val="00DF076B"/>
    <w:rsid w:val="00DF0963"/>
    <w:rsid w:val="00DF2DFB"/>
    <w:rsid w:val="00DF39A7"/>
    <w:rsid w:val="00DF61A2"/>
    <w:rsid w:val="00E1493B"/>
    <w:rsid w:val="00E32F90"/>
    <w:rsid w:val="00E33874"/>
    <w:rsid w:val="00E431C3"/>
    <w:rsid w:val="00E46447"/>
    <w:rsid w:val="00E559E9"/>
    <w:rsid w:val="00E56EF4"/>
    <w:rsid w:val="00E5778B"/>
    <w:rsid w:val="00E67FB2"/>
    <w:rsid w:val="00E71D69"/>
    <w:rsid w:val="00E85405"/>
    <w:rsid w:val="00E94FD4"/>
    <w:rsid w:val="00EA778A"/>
    <w:rsid w:val="00EB0C25"/>
    <w:rsid w:val="00EC34F2"/>
    <w:rsid w:val="00ED1A22"/>
    <w:rsid w:val="00ED4CE4"/>
    <w:rsid w:val="00ED5842"/>
    <w:rsid w:val="00ED6FA0"/>
    <w:rsid w:val="00EE484C"/>
    <w:rsid w:val="00F0093B"/>
    <w:rsid w:val="00F24F36"/>
    <w:rsid w:val="00F32627"/>
    <w:rsid w:val="00F33083"/>
    <w:rsid w:val="00F33833"/>
    <w:rsid w:val="00F36090"/>
    <w:rsid w:val="00F4202B"/>
    <w:rsid w:val="00F431FB"/>
    <w:rsid w:val="00F573A6"/>
    <w:rsid w:val="00F579CB"/>
    <w:rsid w:val="00F71F5F"/>
    <w:rsid w:val="00F74F5F"/>
    <w:rsid w:val="00F90DBA"/>
    <w:rsid w:val="00F91244"/>
    <w:rsid w:val="00F92FE8"/>
    <w:rsid w:val="00F9672C"/>
    <w:rsid w:val="00FA48DF"/>
    <w:rsid w:val="00FA6813"/>
    <w:rsid w:val="00FB27BB"/>
    <w:rsid w:val="00FB5908"/>
    <w:rsid w:val="00FB670F"/>
    <w:rsid w:val="00FB7A75"/>
    <w:rsid w:val="00FC3A66"/>
    <w:rsid w:val="00FD05A9"/>
    <w:rsid w:val="00FD0CFF"/>
    <w:rsid w:val="00FD0FF8"/>
    <w:rsid w:val="00FE5CD1"/>
    <w:rsid w:val="00FF21F8"/>
    <w:rsid w:val="00FF4C66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1ED81B"/>
  <w15:docId w15:val="{8E87AA61-13B2-4DC0-B44C-405A272A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031"/>
    <w:pPr>
      <w:spacing w:after="0" w:line="240" w:lineRule="atLeast"/>
    </w:pPr>
    <w:rPr>
      <w:rFonts w:ascii="Arial" w:hAnsi="Arial" w:cs="Times New Roman"/>
      <w:sz w:val="20"/>
      <w:szCs w:val="20"/>
      <w:lang w:eastAsia="de-DE"/>
    </w:rPr>
  </w:style>
  <w:style w:type="paragraph" w:styleId="Heading1">
    <w:name w:val="heading 1"/>
    <w:basedOn w:val="Normal"/>
    <w:next w:val="Heading2"/>
    <w:link w:val="Heading1Char"/>
    <w:qFormat/>
    <w:rsid w:val="002268F2"/>
    <w:pPr>
      <w:keepNext/>
      <w:spacing w:before="240"/>
      <w:ind w:hanging="993"/>
      <w:outlineLvl w:val="0"/>
    </w:pPr>
    <w:rPr>
      <w:kern w:val="28"/>
      <w:sz w:val="28"/>
    </w:rPr>
  </w:style>
  <w:style w:type="paragraph" w:styleId="Heading2">
    <w:name w:val="heading 2"/>
    <w:basedOn w:val="Heading1"/>
    <w:next w:val="Normal"/>
    <w:link w:val="Heading2Char"/>
    <w:qFormat/>
    <w:rsid w:val="002268F2"/>
    <w:p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2268F2"/>
    <w:pPr>
      <w:keepNext w:val="0"/>
      <w:spacing w:before="120" w:after="60"/>
      <w:ind w:hanging="992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2268F2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2268F2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268F2"/>
    <w:pPr>
      <w:spacing w:before="240" w:after="60"/>
      <w:ind w:left="4248" w:hanging="708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2268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268F2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2268F2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next w:val="Normal"/>
    <w:rsid w:val="002268F2"/>
    <w:pPr>
      <w:spacing w:before="160" w:after="0" w:line="260" w:lineRule="exact"/>
    </w:pPr>
    <w:rPr>
      <w:rFonts w:ascii="Arial" w:hAnsi="Arial" w:cs="Times New Roman"/>
      <w:b/>
      <w:szCs w:val="20"/>
      <w:lang w:eastAsia="de-DE"/>
    </w:rPr>
  </w:style>
  <w:style w:type="paragraph" w:customStyle="1" w:styleId="BriefAnstalt">
    <w:name w:val="Brief_Anstalt"/>
    <w:basedOn w:val="Normal"/>
    <w:rsid w:val="002268F2"/>
    <w:pPr>
      <w:spacing w:after="1180"/>
    </w:pPr>
    <w:rPr>
      <w:b/>
      <w:sz w:val="24"/>
    </w:rPr>
  </w:style>
  <w:style w:type="paragraph" w:customStyle="1" w:styleId="Fuzeile-Titel">
    <w:name w:val="Fußzeile-Titel"/>
    <w:basedOn w:val="Normal"/>
    <w:rsid w:val="002268F2"/>
    <w:rPr>
      <w:sz w:val="12"/>
    </w:rPr>
  </w:style>
  <w:style w:type="paragraph" w:customStyle="1" w:styleId="BriefFuzeile">
    <w:name w:val="Brief_Fußzeile"/>
    <w:basedOn w:val="Fuzeile-Titel"/>
    <w:rsid w:val="002268F2"/>
    <w:pPr>
      <w:spacing w:line="240" w:lineRule="auto"/>
    </w:pPr>
    <w:rPr>
      <w:sz w:val="14"/>
    </w:rPr>
  </w:style>
  <w:style w:type="paragraph" w:customStyle="1" w:styleId="Brief-Absender">
    <w:name w:val="Brief-Absender"/>
    <w:rsid w:val="002268F2"/>
    <w:pPr>
      <w:tabs>
        <w:tab w:val="right" w:pos="9498"/>
      </w:tabs>
      <w:spacing w:after="0" w:line="120" w:lineRule="exact"/>
    </w:pPr>
    <w:rPr>
      <w:rFonts w:ascii="Arial" w:hAnsi="Arial" w:cs="Times New Roman"/>
      <w:sz w:val="12"/>
      <w:szCs w:val="20"/>
      <w:lang w:eastAsia="de-DE"/>
    </w:rPr>
  </w:style>
  <w:style w:type="paragraph" w:customStyle="1" w:styleId="Brief-DIBt">
    <w:name w:val="Brief-DIBt"/>
    <w:rsid w:val="002268F2"/>
    <w:pPr>
      <w:tabs>
        <w:tab w:val="right" w:pos="9498"/>
      </w:tabs>
      <w:spacing w:after="0" w:line="240" w:lineRule="auto"/>
      <w:ind w:right="-352"/>
    </w:pPr>
    <w:rPr>
      <w:rFonts w:ascii="Arial" w:hAnsi="Arial" w:cs="Times New Roman"/>
      <w:b/>
      <w:spacing w:val="6"/>
      <w:sz w:val="36"/>
      <w:szCs w:val="20"/>
      <w:lang w:eastAsia="de-DE"/>
    </w:rPr>
  </w:style>
  <w:style w:type="paragraph" w:customStyle="1" w:styleId="Brief-Spalterechts">
    <w:name w:val="Brief-Spalterechts"/>
    <w:basedOn w:val="Normal"/>
    <w:rsid w:val="002268F2"/>
    <w:pPr>
      <w:tabs>
        <w:tab w:val="left" w:pos="572"/>
        <w:tab w:val="left" w:pos="3260"/>
        <w:tab w:val="left" w:pos="6379"/>
        <w:tab w:val="left" w:pos="7655"/>
      </w:tabs>
      <w:ind w:left="-68"/>
    </w:pPr>
    <w:rPr>
      <w:sz w:val="16"/>
    </w:rPr>
  </w:style>
  <w:style w:type="paragraph" w:customStyle="1" w:styleId="Brieftext">
    <w:name w:val="Brieftext"/>
    <w:rsid w:val="002268F2"/>
    <w:pPr>
      <w:spacing w:after="0" w:line="260" w:lineRule="exact"/>
      <w:jc w:val="both"/>
    </w:pPr>
    <w:rPr>
      <w:rFonts w:ascii="Arial" w:hAnsi="Arial" w:cs="Times New Roman"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rsid w:val="002268F2"/>
    <w:rPr>
      <w:rFonts w:ascii="Arial" w:eastAsia="Times New Roman" w:hAnsi="Arial" w:cs="Times New Roman"/>
      <w:szCs w:val="20"/>
      <w:lang w:eastAsia="de-DE"/>
    </w:rPr>
  </w:style>
  <w:style w:type="paragraph" w:customStyle="1" w:styleId="Ebene5">
    <w:name w:val="Ebene 5"/>
    <w:basedOn w:val="Heading5"/>
    <w:rsid w:val="002268F2"/>
    <w:pPr>
      <w:ind w:left="1418" w:hanging="425"/>
      <w:jc w:val="both"/>
      <w:outlineLvl w:val="9"/>
    </w:pPr>
    <w:rPr>
      <w:sz w:val="24"/>
    </w:rPr>
  </w:style>
  <w:style w:type="paragraph" w:customStyle="1" w:styleId="Ebene6">
    <w:name w:val="Ebene 6"/>
    <w:basedOn w:val="Ebene5"/>
    <w:rsid w:val="002268F2"/>
    <w:pPr>
      <w:spacing w:line="288" w:lineRule="exact"/>
      <w:ind w:left="1701"/>
    </w:pPr>
  </w:style>
  <w:style w:type="paragraph" w:styleId="EndnoteText">
    <w:name w:val="endnote text"/>
    <w:basedOn w:val="Normal"/>
    <w:link w:val="EndnoteTextChar"/>
    <w:semiHidden/>
    <w:rsid w:val="002268F2"/>
    <w:pPr>
      <w:jc w:val="both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2268F2"/>
    <w:rPr>
      <w:rFonts w:ascii="Arial" w:eastAsia="Times New Roman" w:hAnsi="Arial" w:cs="Times New Roman"/>
      <w:sz w:val="18"/>
      <w:szCs w:val="20"/>
      <w:lang w:eastAsia="de-DE"/>
    </w:rPr>
  </w:style>
  <w:style w:type="character" w:styleId="EndnoteReference">
    <w:name w:val="endnote reference"/>
    <w:basedOn w:val="DefaultParagraphFont"/>
    <w:semiHidden/>
    <w:rsid w:val="002268F2"/>
    <w:rPr>
      <w:rFonts w:ascii="Arial" w:hAnsi="Arial"/>
      <w:noProof/>
      <w:color w:val="auto"/>
      <w:position w:val="6"/>
      <w:sz w:val="16"/>
      <w:u w:val="none"/>
      <w:vertAlign w:val="baseline"/>
    </w:rPr>
  </w:style>
  <w:style w:type="paragraph" w:styleId="FootnoteText">
    <w:name w:val="footnote text"/>
    <w:basedOn w:val="Normal"/>
    <w:link w:val="FootnoteTextChar"/>
    <w:semiHidden/>
    <w:rsid w:val="002268F2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268F2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Funotentext1">
    <w:name w:val="Fußnotentext1"/>
    <w:basedOn w:val="Normal"/>
    <w:rsid w:val="002268F2"/>
    <w:pPr>
      <w:ind w:left="851" w:hanging="851"/>
      <w:jc w:val="both"/>
    </w:pPr>
    <w:rPr>
      <w:sz w:val="18"/>
    </w:rPr>
  </w:style>
  <w:style w:type="paragraph" w:customStyle="1" w:styleId="Funotentext2">
    <w:name w:val="Fußnotentext2"/>
    <w:basedOn w:val="Normal"/>
    <w:rsid w:val="002268F2"/>
    <w:pPr>
      <w:tabs>
        <w:tab w:val="left" w:pos="567"/>
        <w:tab w:val="left" w:pos="851"/>
        <w:tab w:val="left" w:pos="1134"/>
        <w:tab w:val="left" w:pos="1701"/>
        <w:tab w:val="left" w:pos="2835"/>
      </w:tabs>
      <w:ind w:left="851"/>
      <w:jc w:val="both"/>
    </w:pPr>
    <w:rPr>
      <w:sz w:val="18"/>
    </w:rPr>
  </w:style>
  <w:style w:type="character" w:styleId="FootnoteReference">
    <w:name w:val="footnote reference"/>
    <w:basedOn w:val="DefaultParagraphFont"/>
    <w:semiHidden/>
    <w:rsid w:val="002268F2"/>
    <w:rPr>
      <w:rFonts w:ascii="Arial" w:hAnsi="Arial"/>
      <w:noProof w:val="0"/>
      <w:color w:val="auto"/>
      <w:position w:val="5"/>
      <w:sz w:val="14"/>
      <w:u w:val="none"/>
      <w:vertAlign w:val="baseline"/>
      <w:lang w:val="de-DE"/>
    </w:rPr>
  </w:style>
  <w:style w:type="paragraph" w:styleId="Footer">
    <w:name w:val="footer"/>
    <w:basedOn w:val="Normal"/>
    <w:link w:val="FooterChar"/>
    <w:uiPriority w:val="99"/>
    <w:rsid w:val="002268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8F2"/>
    <w:rPr>
      <w:rFonts w:ascii="Arial" w:eastAsia="Times New Roman" w:hAnsi="Arial" w:cs="Times New Roman"/>
      <w:szCs w:val="20"/>
      <w:lang w:eastAsia="de-DE"/>
    </w:rPr>
  </w:style>
  <w:style w:type="paragraph" w:customStyle="1" w:styleId="Geschaeftszeichenzeile2">
    <w:name w:val="Geschaeftszeichenzeile2"/>
    <w:basedOn w:val="Normal"/>
    <w:rsid w:val="002268F2"/>
  </w:style>
  <w:style w:type="paragraph" w:customStyle="1" w:styleId="Geschftszeichenzeile">
    <w:name w:val="Geschäftszeichenzeile"/>
    <w:rsid w:val="002268F2"/>
    <w:pPr>
      <w:tabs>
        <w:tab w:val="left" w:pos="3260"/>
        <w:tab w:val="left" w:pos="5812"/>
        <w:tab w:val="left" w:pos="7655"/>
      </w:tabs>
      <w:spacing w:after="0" w:line="240" w:lineRule="auto"/>
    </w:pPr>
    <w:rPr>
      <w:rFonts w:ascii="Arial" w:hAnsi="Arial" w:cs="Times New Roman"/>
      <w:sz w:val="14"/>
      <w:szCs w:val="20"/>
      <w:lang w:eastAsia="de-DE"/>
    </w:rPr>
  </w:style>
  <w:style w:type="character" w:styleId="Hyperlink">
    <w:name w:val="Hyperlink"/>
    <w:basedOn w:val="DefaultParagraphFont"/>
    <w:rsid w:val="002268F2"/>
    <w:rPr>
      <w:color w:val="0000FF"/>
      <w:u w:val="single"/>
    </w:rPr>
  </w:style>
  <w:style w:type="paragraph" w:styleId="Header">
    <w:name w:val="header"/>
    <w:basedOn w:val="Normal"/>
    <w:link w:val="HeaderChar"/>
    <w:rsid w:val="002268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268F2"/>
    <w:rPr>
      <w:rFonts w:ascii="Arial" w:eastAsia="Times New Roman" w:hAnsi="Arial" w:cs="Times New Roman"/>
      <w:szCs w:val="20"/>
      <w:lang w:eastAsia="de-DE"/>
    </w:rPr>
  </w:style>
  <w:style w:type="paragraph" w:customStyle="1" w:styleId="Logo">
    <w:name w:val="Logo"/>
    <w:basedOn w:val="Normal"/>
    <w:rsid w:val="002268F2"/>
    <w:pPr>
      <w:framePr w:w="1587" w:h="1005" w:hSpace="141" w:wrap="around" w:vAnchor="page" w:hAnchor="page" w:x="9360" w:y="577"/>
      <w:tabs>
        <w:tab w:val="left" w:pos="397"/>
      </w:tabs>
    </w:pPr>
    <w:rPr>
      <w:sz w:val="12"/>
    </w:rPr>
  </w:style>
  <w:style w:type="paragraph" w:styleId="MacroText">
    <w:name w:val="macro"/>
    <w:link w:val="MacroTextChar"/>
    <w:semiHidden/>
    <w:rsid w:val="002268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851" w:hanging="851"/>
      <w:jc w:val="both"/>
    </w:pPr>
    <w:rPr>
      <w:rFonts w:ascii="Arial" w:hAnsi="Arial" w:cs="Times New Roman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semiHidden/>
    <w:rsid w:val="002268F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Merkblatt">
    <w:name w:val="Merkblatt"/>
    <w:rsid w:val="002268F2"/>
    <w:pPr>
      <w:tabs>
        <w:tab w:val="left" w:pos="284"/>
      </w:tabs>
      <w:spacing w:after="0" w:line="240" w:lineRule="auto"/>
      <w:ind w:right="-284"/>
      <w:jc w:val="both"/>
    </w:pPr>
    <w:rPr>
      <w:rFonts w:ascii="Arial" w:hAnsi="Arial" w:cs="Times New Roman"/>
      <w:sz w:val="18"/>
      <w:szCs w:val="20"/>
      <w:lang w:eastAsia="de-DE"/>
    </w:rPr>
  </w:style>
  <w:style w:type="paragraph" w:customStyle="1" w:styleId="MerkblattDIBt">
    <w:name w:val="Merkblatt/DIBt"/>
    <w:basedOn w:val="Header"/>
    <w:rsid w:val="002268F2"/>
    <w:pPr>
      <w:ind w:right="-284"/>
    </w:pPr>
    <w:rPr>
      <w:b/>
      <w:sz w:val="32"/>
    </w:rPr>
  </w:style>
  <w:style w:type="paragraph" w:customStyle="1" w:styleId="Merkblatthngend">
    <w:name w:val="Merkblatt/hängend"/>
    <w:basedOn w:val="Merkblatt"/>
    <w:rsid w:val="002268F2"/>
    <w:pPr>
      <w:ind w:left="284" w:hanging="284"/>
      <w:jc w:val="left"/>
    </w:pPr>
  </w:style>
  <w:style w:type="paragraph" w:customStyle="1" w:styleId="Merkblattberschriftfett">
    <w:name w:val="Merkblatt/Überschrift/fett"/>
    <w:basedOn w:val="Header"/>
    <w:rsid w:val="002268F2"/>
    <w:pPr>
      <w:ind w:right="-284"/>
      <w:jc w:val="center"/>
    </w:pPr>
    <w:rPr>
      <w:b/>
    </w:rPr>
  </w:style>
  <w:style w:type="character" w:customStyle="1" w:styleId="Merkblattberschriften">
    <w:name w:val="Merkblatt/Überschriften"/>
    <w:basedOn w:val="DefaultParagraphFont"/>
    <w:rsid w:val="002268F2"/>
    <w:rPr>
      <w:rFonts w:ascii="Arial" w:hAnsi="Arial"/>
      <w:b/>
    </w:rPr>
  </w:style>
  <w:style w:type="character" w:customStyle="1" w:styleId="Heading1Char">
    <w:name w:val="Heading 1 Char"/>
    <w:basedOn w:val="DefaultParagraphFont"/>
    <w:link w:val="Heading1"/>
    <w:rsid w:val="002268F2"/>
    <w:rPr>
      <w:rFonts w:ascii="Arial" w:eastAsia="Times New Roman" w:hAnsi="Arial" w:cs="Times New Roman"/>
      <w:kern w:val="28"/>
      <w:sz w:val="28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rsid w:val="002268F2"/>
    <w:rPr>
      <w:rFonts w:ascii="Arial" w:eastAsia="Times New Roman" w:hAnsi="Arial" w:cs="Times New Roman"/>
      <w:kern w:val="28"/>
      <w:sz w:val="28"/>
      <w:szCs w:val="20"/>
      <w:lang w:eastAsia="de-DE"/>
    </w:rPr>
  </w:style>
  <w:style w:type="paragraph" w:customStyle="1" w:styleId="berschrift">
    <w:name w:val="Überschrift"/>
    <w:basedOn w:val="Heading1"/>
    <w:next w:val="Normal"/>
    <w:rsid w:val="002268F2"/>
    <w:pPr>
      <w:spacing w:before="120" w:after="480"/>
      <w:ind w:firstLine="0"/>
      <w:jc w:val="center"/>
      <w:outlineLvl w:val="9"/>
    </w:pPr>
    <w:rPr>
      <w:caps/>
      <w:sz w:val="32"/>
    </w:rPr>
  </w:style>
  <w:style w:type="character" w:customStyle="1" w:styleId="Heading3Char">
    <w:name w:val="Heading 3 Char"/>
    <w:basedOn w:val="DefaultParagraphFont"/>
    <w:link w:val="Heading3"/>
    <w:rsid w:val="002268F2"/>
    <w:rPr>
      <w:rFonts w:ascii="Arial" w:eastAsia="Times New Roman" w:hAnsi="Arial" w:cs="Times New Roman"/>
      <w:kern w:val="28"/>
      <w:sz w:val="24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rsid w:val="002268F2"/>
    <w:rPr>
      <w:rFonts w:ascii="Arial" w:eastAsia="Times New Roman" w:hAnsi="Arial" w:cs="Times New Roman"/>
      <w:kern w:val="28"/>
      <w:sz w:val="24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rsid w:val="002268F2"/>
    <w:rPr>
      <w:rFonts w:ascii="Arial" w:eastAsia="Times New Roman" w:hAnsi="Arial" w:cs="Times New Roman"/>
      <w:i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rsid w:val="002268F2"/>
    <w:rPr>
      <w:rFonts w:ascii="Arial" w:eastAsia="Times New Roman" w:hAnsi="Arial" w:cs="Times New Roman"/>
      <w:szCs w:val="20"/>
      <w:lang w:eastAsia="de-DE"/>
    </w:rPr>
  </w:style>
  <w:style w:type="character" w:customStyle="1" w:styleId="Heading8Char">
    <w:name w:val="Heading 8 Char"/>
    <w:basedOn w:val="DefaultParagraphFont"/>
    <w:link w:val="Heading8"/>
    <w:rsid w:val="002268F2"/>
    <w:rPr>
      <w:rFonts w:ascii="Arial" w:eastAsia="Times New Roman" w:hAnsi="Arial" w:cs="Times New Roman"/>
      <w:i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rsid w:val="002268F2"/>
    <w:rPr>
      <w:rFonts w:ascii="Arial" w:eastAsia="Times New Roman" w:hAnsi="Arial" w:cs="Times New Roman"/>
      <w:i/>
      <w:sz w:val="18"/>
      <w:szCs w:val="20"/>
      <w:lang w:eastAsia="de-DE"/>
    </w:rPr>
  </w:style>
  <w:style w:type="paragraph" w:styleId="TOC1">
    <w:name w:val="toc 1"/>
    <w:basedOn w:val="Normal"/>
    <w:next w:val="Normal"/>
    <w:autoRedefine/>
    <w:semiHidden/>
    <w:rsid w:val="002268F2"/>
    <w:pPr>
      <w:tabs>
        <w:tab w:val="right" w:pos="9922"/>
      </w:tabs>
      <w:spacing w:after="120"/>
    </w:pPr>
    <w:rPr>
      <w:b/>
      <w:caps/>
    </w:rPr>
  </w:style>
  <w:style w:type="paragraph" w:styleId="TOC2">
    <w:name w:val="toc 2"/>
    <w:basedOn w:val="TOC1"/>
    <w:next w:val="Normal"/>
    <w:autoRedefine/>
    <w:semiHidden/>
    <w:rsid w:val="002268F2"/>
    <w:rPr>
      <w:b w:val="0"/>
      <w:caps w:val="0"/>
    </w:rPr>
  </w:style>
  <w:style w:type="paragraph" w:styleId="TOC3">
    <w:name w:val="toc 3"/>
    <w:basedOn w:val="Normal"/>
    <w:next w:val="Normal"/>
    <w:autoRedefine/>
    <w:semiHidden/>
    <w:rsid w:val="002268F2"/>
    <w:pPr>
      <w:tabs>
        <w:tab w:val="right" w:leader="dot" w:pos="9922"/>
      </w:tabs>
      <w:spacing w:after="120"/>
    </w:pPr>
  </w:style>
  <w:style w:type="character" w:customStyle="1" w:styleId="vfg">
    <w:name w:val="vfg"/>
    <w:basedOn w:val="DefaultParagraphFont"/>
    <w:rsid w:val="002268F2"/>
    <w:rPr>
      <w:b/>
      <w:i/>
      <w:vanish/>
      <w:sz w:val="24"/>
    </w:rPr>
  </w:style>
  <w:style w:type="paragraph" w:styleId="ListParagraph">
    <w:name w:val="List Paragraph"/>
    <w:basedOn w:val="Normal"/>
    <w:uiPriority w:val="34"/>
    <w:qFormat/>
    <w:rsid w:val="00DB5831"/>
    <w:pPr>
      <w:ind w:left="720"/>
      <w:contextualSpacing/>
    </w:pPr>
  </w:style>
  <w:style w:type="table" w:styleId="TableGrid">
    <w:name w:val="Table Grid"/>
    <w:basedOn w:val="TableNormal"/>
    <w:rsid w:val="0042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8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76"/>
    <w:rPr>
      <w:rFonts w:ascii="Tahoma" w:hAnsi="Tahoma" w:cs="Tahoma"/>
      <w:sz w:val="16"/>
      <w:szCs w:val="16"/>
      <w:lang w:eastAsia="de-DE"/>
    </w:rPr>
  </w:style>
  <w:style w:type="character" w:customStyle="1" w:styleId="AHeading1Char">
    <w:name w:val="A Heading 1 Char"/>
    <w:link w:val="AHeading1"/>
    <w:rsid w:val="00D001DD"/>
    <w:rPr>
      <w:rFonts w:ascii="Arial" w:hAnsi="Arial"/>
      <w:b/>
      <w:color w:val="000000"/>
      <w:sz w:val="24"/>
      <w:szCs w:val="24"/>
      <w:lang w:val="en-GB"/>
    </w:rPr>
  </w:style>
  <w:style w:type="paragraph" w:customStyle="1" w:styleId="AHeading1">
    <w:name w:val="A Heading 1"/>
    <w:basedOn w:val="Normal"/>
    <w:next w:val="Normal"/>
    <w:link w:val="AHeading1Char"/>
    <w:qFormat/>
    <w:rsid w:val="00D001DD"/>
    <w:pPr>
      <w:spacing w:after="240" w:line="240" w:lineRule="auto"/>
    </w:pPr>
    <w:rPr>
      <w:rFonts w:cstheme="minorBidi"/>
      <w:b/>
      <w:color w:val="000000"/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FA48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229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77A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765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913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672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32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944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310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373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397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86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40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69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18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99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6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86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i.howley@wsp.com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mailto:roger.hull@wsp.com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8B8FC2-7E59-4726-9AD0-C6090F6D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PB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Breitschaft</dc:creator>
  <cp:lastModifiedBy>Hull, Roger</cp:lastModifiedBy>
  <cp:revision>6</cp:revision>
  <cp:lastPrinted>2018-06-20T11:04:00Z</cp:lastPrinted>
  <dcterms:created xsi:type="dcterms:W3CDTF">2020-04-14T19:05:00Z</dcterms:created>
  <dcterms:modified xsi:type="dcterms:W3CDTF">2020-05-01T07:18:00Z</dcterms:modified>
</cp:coreProperties>
</file>